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6CB365" w14:textId="77777777" w:rsidR="00B15713" w:rsidRPr="00063F27" w:rsidRDefault="00B15713" w:rsidP="00DE763A">
      <w:pPr>
        <w:jc w:val="center"/>
        <w:rPr>
          <w:rFonts w:asciiTheme="minorHAnsi" w:hAnsiTheme="minorHAnsi" w:cstheme="minorHAnsi"/>
          <w:b/>
          <w:bCs/>
          <w:sz w:val="24"/>
          <w:szCs w:val="24"/>
          <w:lang w:val="en-US"/>
        </w:rPr>
      </w:pPr>
    </w:p>
    <w:p w14:paraId="1149DE71" w14:textId="7AFC075C" w:rsidR="00EA16B1" w:rsidRPr="00063F27" w:rsidRDefault="0097570E" w:rsidP="00EA16B1">
      <w:pPr>
        <w:jc w:val="center"/>
        <w:rPr>
          <w:rFonts w:asciiTheme="minorHAnsi" w:hAnsiTheme="minorHAnsi" w:cstheme="minorHAnsi"/>
          <w:b/>
          <w:bCs/>
          <w:sz w:val="24"/>
          <w:szCs w:val="24"/>
          <w:lang w:val="en-US"/>
        </w:rPr>
      </w:pPr>
      <w:r w:rsidRPr="00063F27">
        <w:rPr>
          <w:rFonts w:asciiTheme="minorHAnsi" w:hAnsiTheme="minorHAnsi" w:cstheme="minorHAnsi"/>
          <w:b/>
          <w:bCs/>
          <w:sz w:val="24"/>
          <w:szCs w:val="24"/>
        </w:rPr>
        <w:t>ადგილობრივი მწარმოებელი კომპანიების და</w:t>
      </w:r>
      <w:r w:rsidRPr="00063F27">
        <w:rPr>
          <w:rFonts w:asciiTheme="minorHAnsi" w:hAnsiTheme="minorHAnsi" w:cstheme="minorHAnsi"/>
          <w:b/>
          <w:bCs/>
          <w:sz w:val="24"/>
          <w:szCs w:val="24"/>
          <w:lang w:val="ka-GE"/>
        </w:rPr>
        <w:t>ნ</w:t>
      </w:r>
      <w:r w:rsidRPr="00063F27">
        <w:rPr>
          <w:rFonts w:asciiTheme="minorHAnsi" w:hAnsiTheme="minorHAnsi" w:cstheme="minorHAnsi"/>
          <w:b/>
          <w:bCs/>
          <w:sz w:val="24"/>
          <w:szCs w:val="24"/>
        </w:rPr>
        <w:t xml:space="preserve">ადგარებით უზრუნველყოფა </w:t>
      </w:r>
      <w:r w:rsidR="6D2F85DF" w:rsidRPr="00063F27">
        <w:rPr>
          <w:rFonts w:asciiTheme="minorHAnsi" w:hAnsiTheme="minorHAnsi" w:cstheme="minorHAnsi"/>
          <w:b/>
          <w:bCs/>
          <w:sz w:val="24"/>
          <w:szCs w:val="24"/>
          <w:lang w:val="en-US"/>
        </w:rPr>
        <w:t xml:space="preserve"> </w:t>
      </w:r>
    </w:p>
    <w:p w14:paraId="51E1A0DB" w14:textId="77777777" w:rsidR="00EA16B1" w:rsidRPr="00063F27" w:rsidRDefault="00EA16B1" w:rsidP="00EA16B1">
      <w:pPr>
        <w:jc w:val="center"/>
        <w:rPr>
          <w:rFonts w:asciiTheme="minorHAnsi" w:hAnsiTheme="minorHAnsi" w:cstheme="minorHAnsi"/>
          <w:b/>
          <w:bCs/>
          <w:sz w:val="24"/>
          <w:szCs w:val="24"/>
          <w:lang w:val="en-US"/>
        </w:rPr>
      </w:pPr>
    </w:p>
    <w:p w14:paraId="40E4BF60" w14:textId="77777777" w:rsidR="007C72F7" w:rsidRPr="00063F27" w:rsidRDefault="007C72F7" w:rsidP="00DE763A">
      <w:pPr>
        <w:jc w:val="center"/>
        <w:rPr>
          <w:rFonts w:asciiTheme="minorHAnsi" w:hAnsiTheme="minorHAnsi" w:cstheme="minorHAnsi"/>
          <w:lang w:val="en-US"/>
        </w:rPr>
      </w:pPr>
    </w:p>
    <w:p w14:paraId="27E9A391" w14:textId="2A0440CE" w:rsidR="004E0722" w:rsidRPr="00063F27" w:rsidRDefault="004E0722" w:rsidP="0054351C">
      <w:pPr>
        <w:pStyle w:val="ListParagraph"/>
        <w:numPr>
          <w:ilvl w:val="0"/>
          <w:numId w:val="29"/>
        </w:numPr>
        <w:jc w:val="both"/>
        <w:rPr>
          <w:rFonts w:asciiTheme="minorHAnsi" w:hAnsiTheme="minorHAnsi" w:cstheme="minorHAnsi"/>
          <w:b/>
          <w:bCs/>
          <w:lang w:val="en-US"/>
        </w:rPr>
      </w:pPr>
      <w:r w:rsidRPr="00063F27">
        <w:rPr>
          <w:rFonts w:asciiTheme="minorHAnsi" w:hAnsiTheme="minorHAnsi" w:cstheme="minorHAnsi"/>
          <w:b/>
          <w:bCs/>
          <w:lang w:val="en-US"/>
        </w:rPr>
        <w:t>პროექტის შესახებ ინფორმაცია</w:t>
      </w:r>
    </w:p>
    <w:p w14:paraId="560C1EBE" w14:textId="77777777" w:rsidR="0054351C" w:rsidRPr="00063F27" w:rsidRDefault="0054351C" w:rsidP="0054351C">
      <w:pPr>
        <w:jc w:val="both"/>
        <w:rPr>
          <w:rFonts w:asciiTheme="minorHAnsi" w:hAnsiTheme="minorHAnsi" w:cstheme="minorHAnsi"/>
          <w:lang w:val="en-US"/>
        </w:rPr>
      </w:pPr>
    </w:p>
    <w:p w14:paraId="4934AA79" w14:textId="07ACEC9A" w:rsidR="004E0722" w:rsidRPr="00063F27" w:rsidRDefault="004E0722" w:rsidP="6DB40159">
      <w:pPr>
        <w:jc w:val="both"/>
        <w:rPr>
          <w:rFonts w:asciiTheme="minorHAnsi" w:hAnsiTheme="minorHAnsi" w:cstheme="minorHAnsi"/>
          <w:lang w:val="en-US"/>
        </w:rPr>
      </w:pPr>
      <w:r w:rsidRPr="00063F27">
        <w:rPr>
          <w:rFonts w:asciiTheme="minorHAnsi" w:hAnsiTheme="minorHAnsi" w:cstheme="minorHAnsi"/>
          <w:lang w:val="en-US"/>
        </w:rPr>
        <w:t xml:space="preserve">„QUIS </w:t>
      </w:r>
      <w:r w:rsidR="0083464F" w:rsidRPr="00063F27">
        <w:rPr>
          <w:rFonts w:asciiTheme="minorHAnsi" w:hAnsiTheme="minorHAnsi" w:cstheme="minorHAnsi"/>
          <w:lang w:val="en-US"/>
        </w:rPr>
        <w:t>-</w:t>
      </w:r>
      <w:r w:rsidRPr="00063F27">
        <w:rPr>
          <w:rFonts w:asciiTheme="minorHAnsi" w:hAnsiTheme="minorHAnsi" w:cstheme="minorHAnsi"/>
          <w:lang w:val="en-US"/>
        </w:rPr>
        <w:t xml:space="preserve"> უკეთესი </w:t>
      </w:r>
      <w:r w:rsidR="00F56A0A" w:rsidRPr="00063F27">
        <w:rPr>
          <w:rFonts w:asciiTheme="minorHAnsi" w:hAnsiTheme="minorHAnsi" w:cstheme="minorHAnsi"/>
          <w:lang w:val="en-US"/>
        </w:rPr>
        <w:t>პროდუქტი</w:t>
      </w:r>
      <w:r w:rsidR="00AA49D2" w:rsidRPr="00063F27">
        <w:rPr>
          <w:rFonts w:asciiTheme="minorHAnsi" w:hAnsiTheme="minorHAnsi" w:cstheme="minorHAnsi"/>
          <w:lang w:val="en-US"/>
        </w:rPr>
        <w:t xml:space="preserve">, უკეთესი </w:t>
      </w:r>
      <w:r w:rsidRPr="00063F27">
        <w:rPr>
          <w:rFonts w:asciiTheme="minorHAnsi" w:hAnsiTheme="minorHAnsi" w:cstheme="minorHAnsi"/>
          <w:lang w:val="en-US"/>
        </w:rPr>
        <w:t>მომსახურება“</w:t>
      </w:r>
      <w:r w:rsidR="00380013" w:rsidRPr="00063F27">
        <w:rPr>
          <w:rFonts w:asciiTheme="minorHAnsi" w:hAnsiTheme="minorHAnsi" w:cstheme="minorHAnsi"/>
          <w:lang w:val="en-US"/>
        </w:rPr>
        <w:t xml:space="preserve"> </w:t>
      </w:r>
      <w:r w:rsidRPr="00063F27">
        <w:rPr>
          <w:rFonts w:asciiTheme="minorHAnsi" w:hAnsiTheme="minorHAnsi" w:cstheme="minorHAnsi"/>
          <w:lang w:val="en-US"/>
        </w:rPr>
        <w:t>(შემდგომში QUIS</w:t>
      </w:r>
      <w:r w:rsidR="03FF22C1" w:rsidRPr="00063F27">
        <w:rPr>
          <w:rFonts w:asciiTheme="minorHAnsi" w:hAnsiTheme="minorHAnsi" w:cstheme="minorHAnsi"/>
          <w:lang w:val="en-US"/>
        </w:rPr>
        <w:t>) არის ევროკავშირის, გერმანიის ეკონომიკური თანამშრომლობისა და განვითარების ფედერალური სამინისტროს (BMZ) მიერ თანადაფინანსებული პროექტი, რომელიც</w:t>
      </w:r>
      <w:r w:rsidR="770004B6" w:rsidRPr="00063F27">
        <w:rPr>
          <w:rFonts w:asciiTheme="minorHAnsi" w:hAnsiTheme="minorHAnsi" w:cstheme="minorHAnsi"/>
          <w:lang w:val="en-US"/>
        </w:rPr>
        <w:t xml:space="preserve"> ხელს უწყობს </w:t>
      </w:r>
      <w:r w:rsidRPr="00063F27">
        <w:rPr>
          <w:rFonts w:asciiTheme="minorHAnsi" w:hAnsiTheme="minorHAnsi" w:cstheme="minorHAnsi"/>
          <w:lang w:val="en-US"/>
        </w:rPr>
        <w:t xml:space="preserve">საქართველოში </w:t>
      </w:r>
      <w:r w:rsidR="66DE175C" w:rsidRPr="00063F27">
        <w:rPr>
          <w:rFonts w:asciiTheme="minorHAnsi" w:hAnsiTheme="minorHAnsi" w:cstheme="minorHAnsi"/>
          <w:lang w:val="en-US"/>
        </w:rPr>
        <w:t xml:space="preserve">ადგილობრივი </w:t>
      </w:r>
      <w:r w:rsidR="08B1E1F0" w:rsidRPr="00063F27">
        <w:rPr>
          <w:rFonts w:asciiTheme="minorHAnsi" w:hAnsiTheme="minorHAnsi" w:cstheme="minorHAnsi"/>
          <w:lang w:val="en-US"/>
        </w:rPr>
        <w:t xml:space="preserve">მწარმოებლების </w:t>
      </w:r>
      <w:r w:rsidRPr="00063F27">
        <w:rPr>
          <w:rFonts w:asciiTheme="minorHAnsi" w:hAnsiTheme="minorHAnsi" w:cstheme="minorHAnsi"/>
          <w:lang w:val="en-US"/>
        </w:rPr>
        <w:t xml:space="preserve">კონკურენტუნარიანობის </w:t>
      </w:r>
      <w:r w:rsidR="54CE03B2" w:rsidRPr="00063F27">
        <w:rPr>
          <w:rFonts w:asciiTheme="minorHAnsi" w:hAnsiTheme="minorHAnsi" w:cstheme="minorHAnsi"/>
          <w:lang w:val="en-US"/>
        </w:rPr>
        <w:t xml:space="preserve">გაუმჯობესებას </w:t>
      </w:r>
      <w:r w:rsidRPr="00063F27">
        <w:rPr>
          <w:rFonts w:asciiTheme="minorHAnsi" w:hAnsiTheme="minorHAnsi" w:cstheme="minorHAnsi"/>
          <w:lang w:val="en-US"/>
        </w:rPr>
        <w:t>ხარისხის ინფრასტრუქტურის განვითარების გზით. პროექტი ხორციელდება გერმანიის საერთაშორისო თანამშრომლობის საზოგადოების (GIZ) და ჩეხეთის განვითარების სააგენტოს (CzDA) მიერ.</w:t>
      </w:r>
    </w:p>
    <w:p w14:paraId="3BD4040B" w14:textId="77777777" w:rsidR="00A33286" w:rsidRPr="00063F27" w:rsidRDefault="00A33286" w:rsidP="00F56A0A">
      <w:pPr>
        <w:jc w:val="both"/>
        <w:rPr>
          <w:rFonts w:asciiTheme="minorHAnsi" w:hAnsiTheme="minorHAnsi" w:cstheme="minorHAnsi"/>
          <w:lang w:val="en-US"/>
        </w:rPr>
      </w:pPr>
    </w:p>
    <w:p w14:paraId="3EB861BB" w14:textId="28372341" w:rsidR="004E0722" w:rsidRPr="00063F27" w:rsidRDefault="004E0722" w:rsidP="00F56A0A">
      <w:pPr>
        <w:jc w:val="both"/>
        <w:rPr>
          <w:rFonts w:asciiTheme="minorHAnsi" w:hAnsiTheme="minorHAnsi" w:cstheme="minorHAnsi"/>
          <w:lang w:val="en-US"/>
        </w:rPr>
      </w:pPr>
      <w:r w:rsidRPr="00063F27">
        <w:rPr>
          <w:rFonts w:asciiTheme="minorHAnsi" w:hAnsiTheme="minorHAnsi" w:cstheme="minorHAnsi"/>
          <w:lang w:val="en-US"/>
        </w:rPr>
        <w:t xml:space="preserve">პროექტის მიზანია საქართველოში ინკლუზიური და მდგრადი ეკონომიკური ზრდის ხელშეწყობა და ღრმა და ყოვლისმომცველი თავისუფალი სავაჭრო სივრცის შეთანხმების (DCFTA) ფარგლებში </w:t>
      </w:r>
      <w:r w:rsidR="00935451" w:rsidRPr="00063F27">
        <w:rPr>
          <w:rFonts w:asciiTheme="minorHAnsi" w:hAnsiTheme="minorHAnsi" w:cstheme="minorHAnsi"/>
          <w:lang w:val="en-US"/>
        </w:rPr>
        <w:t>საქართველოს მიერ ნაკისრი</w:t>
      </w:r>
      <w:r w:rsidRPr="00063F27">
        <w:rPr>
          <w:rFonts w:asciiTheme="minorHAnsi" w:hAnsiTheme="minorHAnsi" w:cstheme="minorHAnsi"/>
          <w:lang w:val="en-US"/>
        </w:rPr>
        <w:t xml:space="preserve"> ვალდებულებების განხორციელების მხარდაჭერა ხარისხის ინფრასტრუქტურის განვითარების გზით და კერძო სექტორის შესაძლებლობების გაძლიერებით, რათა კომპანიებმა შეძლონ ევროპულ სტანდარტებთან შესაბამისობის უზრუნველყოფა.</w:t>
      </w:r>
      <w:r w:rsidR="00A344EC" w:rsidRPr="00063F27">
        <w:rPr>
          <w:rFonts w:asciiTheme="minorHAnsi" w:hAnsiTheme="minorHAnsi" w:cstheme="minorHAnsi"/>
          <w:lang w:val="en-US"/>
        </w:rPr>
        <w:t xml:space="preserve"> </w:t>
      </w:r>
    </w:p>
    <w:p w14:paraId="7F4F931A" w14:textId="77777777" w:rsidR="00A344EC" w:rsidRPr="00063F27" w:rsidRDefault="00A344EC" w:rsidP="00F56A0A">
      <w:pPr>
        <w:jc w:val="both"/>
        <w:rPr>
          <w:rFonts w:asciiTheme="minorHAnsi" w:hAnsiTheme="minorHAnsi" w:cstheme="minorHAnsi"/>
          <w:lang w:val="en-US"/>
        </w:rPr>
      </w:pPr>
    </w:p>
    <w:p w14:paraId="428A2BC2" w14:textId="62486623" w:rsidR="004E0722" w:rsidRPr="00063F27" w:rsidRDefault="004E0722" w:rsidP="00F56A0A">
      <w:pPr>
        <w:jc w:val="both"/>
        <w:rPr>
          <w:rFonts w:asciiTheme="minorHAnsi" w:hAnsiTheme="minorHAnsi" w:cstheme="minorHAnsi"/>
          <w:lang w:val="en-US"/>
        </w:rPr>
      </w:pPr>
      <w:r w:rsidRPr="00063F27">
        <w:rPr>
          <w:rFonts w:asciiTheme="minorHAnsi" w:hAnsiTheme="minorHAnsi" w:cstheme="minorHAnsi"/>
          <w:lang w:val="en-US"/>
        </w:rPr>
        <w:t xml:space="preserve">აღნიშნული </w:t>
      </w:r>
      <w:r w:rsidR="49439B5E" w:rsidRPr="00063F27">
        <w:rPr>
          <w:rFonts w:asciiTheme="minorHAnsi" w:hAnsiTheme="minorHAnsi" w:cstheme="minorHAnsi"/>
          <w:lang w:val="en-US"/>
        </w:rPr>
        <w:t>პროექტის</w:t>
      </w:r>
      <w:r w:rsidRPr="00063F27">
        <w:rPr>
          <w:rFonts w:asciiTheme="minorHAnsi" w:hAnsiTheme="minorHAnsi" w:cstheme="minorHAnsi"/>
          <w:lang w:val="en-US"/>
        </w:rPr>
        <w:t xml:space="preserve"> ფარგლებში GIZ აცხადებს განაცხადებ</w:t>
      </w:r>
      <w:r w:rsidR="00E64261" w:rsidRPr="00063F27">
        <w:rPr>
          <w:rFonts w:asciiTheme="minorHAnsi" w:hAnsiTheme="minorHAnsi" w:cstheme="minorHAnsi"/>
          <w:lang w:val="en-US"/>
        </w:rPr>
        <w:t>ებ</w:t>
      </w:r>
      <w:r w:rsidRPr="00063F27">
        <w:rPr>
          <w:rFonts w:asciiTheme="minorHAnsi" w:hAnsiTheme="minorHAnsi" w:cstheme="minorHAnsi"/>
          <w:lang w:val="en-US"/>
        </w:rPr>
        <w:t>ის მიღებას</w:t>
      </w:r>
      <w:r w:rsidR="06611011" w:rsidRPr="00063F27">
        <w:rPr>
          <w:rFonts w:asciiTheme="minorHAnsi" w:hAnsiTheme="minorHAnsi" w:cstheme="minorHAnsi"/>
          <w:lang w:val="en-US"/>
        </w:rPr>
        <w:t xml:space="preserve"> </w:t>
      </w:r>
      <w:r w:rsidRPr="00063F27">
        <w:rPr>
          <w:rFonts w:asciiTheme="minorHAnsi" w:hAnsiTheme="minorHAnsi" w:cstheme="minorHAnsi"/>
          <w:lang w:val="en-US"/>
        </w:rPr>
        <w:t xml:space="preserve">ადგილობრივი </w:t>
      </w:r>
      <w:r w:rsidR="007C5312" w:rsidRPr="00063F27">
        <w:rPr>
          <w:rFonts w:asciiTheme="minorHAnsi" w:hAnsiTheme="minorHAnsi" w:cstheme="minorHAnsi"/>
          <w:lang w:val="en-US"/>
        </w:rPr>
        <w:t>მწარმოებელი</w:t>
      </w:r>
      <w:r w:rsidRPr="00063F27">
        <w:rPr>
          <w:rFonts w:asciiTheme="minorHAnsi" w:hAnsiTheme="minorHAnsi" w:cstheme="minorHAnsi"/>
          <w:lang w:val="en-US"/>
        </w:rPr>
        <w:t xml:space="preserve"> კომპანიების </w:t>
      </w:r>
      <w:r w:rsidR="00632C6D" w:rsidRPr="00063F27">
        <w:rPr>
          <w:rFonts w:asciiTheme="minorHAnsi" w:hAnsiTheme="minorHAnsi" w:cstheme="minorHAnsi"/>
          <w:lang w:val="en-US"/>
        </w:rPr>
        <w:t>საჭირო</w:t>
      </w:r>
      <w:r w:rsidRPr="00063F27">
        <w:rPr>
          <w:rFonts w:asciiTheme="minorHAnsi" w:hAnsiTheme="minorHAnsi" w:cstheme="minorHAnsi"/>
          <w:lang w:val="en-US"/>
        </w:rPr>
        <w:t xml:space="preserve"> </w:t>
      </w:r>
      <w:r w:rsidR="00632C6D" w:rsidRPr="00063F27">
        <w:rPr>
          <w:rFonts w:asciiTheme="minorHAnsi" w:hAnsiTheme="minorHAnsi" w:cstheme="minorHAnsi"/>
          <w:lang w:val="en-US"/>
        </w:rPr>
        <w:t>დანადგარები</w:t>
      </w:r>
      <w:r w:rsidR="00232978" w:rsidRPr="00063F27">
        <w:rPr>
          <w:rFonts w:asciiTheme="minorHAnsi" w:hAnsiTheme="minorHAnsi" w:cstheme="minorHAnsi"/>
          <w:lang w:val="en-US"/>
        </w:rPr>
        <w:t>თ</w:t>
      </w:r>
      <w:r w:rsidRPr="00063F27">
        <w:rPr>
          <w:rFonts w:asciiTheme="minorHAnsi" w:hAnsiTheme="minorHAnsi" w:cstheme="minorHAnsi"/>
          <w:lang w:val="en-US"/>
        </w:rPr>
        <w:t xml:space="preserve"> </w:t>
      </w:r>
      <w:r w:rsidR="000D6C1A" w:rsidRPr="00063F27">
        <w:rPr>
          <w:rFonts w:asciiTheme="minorHAnsi" w:hAnsiTheme="minorHAnsi" w:cstheme="minorHAnsi"/>
          <w:lang w:val="en-US"/>
        </w:rPr>
        <w:t xml:space="preserve">უზრუნველყოფის </w:t>
      </w:r>
      <w:r w:rsidR="05E2A0DD" w:rsidRPr="00063F27">
        <w:rPr>
          <w:rFonts w:asciiTheme="minorHAnsi" w:hAnsiTheme="minorHAnsi" w:cstheme="minorHAnsi"/>
          <w:lang w:val="en-US"/>
        </w:rPr>
        <w:t>თაობაზე</w:t>
      </w:r>
      <w:r w:rsidRPr="00063F27">
        <w:rPr>
          <w:rFonts w:asciiTheme="minorHAnsi" w:hAnsiTheme="minorHAnsi" w:cstheme="minorHAnsi"/>
          <w:lang w:val="en-US"/>
        </w:rPr>
        <w:t>, რ</w:t>
      </w:r>
      <w:r w:rsidR="427F04E4" w:rsidRPr="00063F27">
        <w:rPr>
          <w:rFonts w:asciiTheme="minorHAnsi" w:hAnsiTheme="minorHAnsi" w:cstheme="minorHAnsi"/>
          <w:lang w:val="en-US"/>
        </w:rPr>
        <w:t>ითაც გაუმჯობესდება მათი</w:t>
      </w:r>
      <w:r w:rsidRPr="00063F27">
        <w:rPr>
          <w:rFonts w:asciiTheme="minorHAnsi" w:hAnsiTheme="minorHAnsi" w:cstheme="minorHAnsi"/>
          <w:lang w:val="en-US"/>
        </w:rPr>
        <w:t>:</w:t>
      </w:r>
    </w:p>
    <w:p w14:paraId="49BD8FBC" w14:textId="74BB7252" w:rsidR="004E0722" w:rsidRPr="00063F27" w:rsidRDefault="004E0722" w:rsidP="00F56A0A">
      <w:pPr>
        <w:numPr>
          <w:ilvl w:val="0"/>
          <w:numId w:val="19"/>
        </w:numPr>
        <w:jc w:val="both"/>
        <w:rPr>
          <w:rFonts w:asciiTheme="minorHAnsi" w:hAnsiTheme="minorHAnsi" w:cstheme="minorHAnsi"/>
          <w:lang w:val="en-US"/>
        </w:rPr>
      </w:pPr>
      <w:r w:rsidRPr="00063F27">
        <w:rPr>
          <w:rFonts w:asciiTheme="minorHAnsi" w:hAnsiTheme="minorHAnsi" w:cstheme="minorHAnsi"/>
          <w:lang w:val="en-US"/>
        </w:rPr>
        <w:t xml:space="preserve">პროდუქციისა და მომსახურების ხარისხი და </w:t>
      </w:r>
      <w:r w:rsidR="00147833" w:rsidRPr="00063F27">
        <w:rPr>
          <w:rFonts w:asciiTheme="minorHAnsi" w:hAnsiTheme="minorHAnsi" w:cstheme="minorHAnsi"/>
        </w:rPr>
        <w:t>სტანდარტებთან ან არსებულ რეგულაციებთან შ</w:t>
      </w:r>
      <w:r w:rsidRPr="00063F27">
        <w:rPr>
          <w:rFonts w:asciiTheme="minorHAnsi" w:hAnsiTheme="minorHAnsi" w:cstheme="minorHAnsi"/>
          <w:lang w:val="en-US"/>
        </w:rPr>
        <w:t>ესაბამისობ</w:t>
      </w:r>
      <w:r w:rsidR="2361158C" w:rsidRPr="00063F27">
        <w:rPr>
          <w:rFonts w:asciiTheme="minorHAnsi" w:hAnsiTheme="minorHAnsi" w:cstheme="minorHAnsi"/>
          <w:lang w:val="en-US"/>
        </w:rPr>
        <w:t>ა</w:t>
      </w:r>
    </w:p>
    <w:p w14:paraId="08400C79" w14:textId="3292A0ED" w:rsidR="004E0722" w:rsidRPr="00063F27" w:rsidRDefault="004E0722" w:rsidP="00F56A0A">
      <w:pPr>
        <w:numPr>
          <w:ilvl w:val="0"/>
          <w:numId w:val="19"/>
        </w:numPr>
        <w:jc w:val="both"/>
        <w:rPr>
          <w:rFonts w:asciiTheme="minorHAnsi" w:hAnsiTheme="minorHAnsi" w:cstheme="minorHAnsi"/>
          <w:lang w:val="en-US"/>
        </w:rPr>
      </w:pPr>
      <w:r w:rsidRPr="00063F27">
        <w:rPr>
          <w:rFonts w:asciiTheme="minorHAnsi" w:hAnsiTheme="minorHAnsi" w:cstheme="minorHAnsi"/>
          <w:lang w:val="en-US"/>
        </w:rPr>
        <w:t>წარმოები</w:t>
      </w:r>
      <w:r w:rsidR="3C24FF20" w:rsidRPr="00063F27">
        <w:rPr>
          <w:rFonts w:asciiTheme="minorHAnsi" w:hAnsiTheme="minorHAnsi" w:cstheme="minorHAnsi"/>
          <w:lang w:val="en-US"/>
        </w:rPr>
        <w:t>ს</w:t>
      </w:r>
      <w:r w:rsidRPr="00063F27">
        <w:rPr>
          <w:rFonts w:asciiTheme="minorHAnsi" w:hAnsiTheme="minorHAnsi" w:cstheme="minorHAnsi"/>
          <w:lang w:val="en-US"/>
        </w:rPr>
        <w:t xml:space="preserve"> ზრდა</w:t>
      </w:r>
    </w:p>
    <w:p w14:paraId="1C2B2406" w14:textId="374D709A" w:rsidR="004E0722" w:rsidRPr="00063F27" w:rsidRDefault="004E0722" w:rsidP="00F56A0A">
      <w:pPr>
        <w:numPr>
          <w:ilvl w:val="0"/>
          <w:numId w:val="19"/>
        </w:numPr>
        <w:jc w:val="both"/>
        <w:rPr>
          <w:rFonts w:asciiTheme="minorHAnsi" w:hAnsiTheme="minorHAnsi" w:cstheme="minorHAnsi"/>
          <w:lang w:val="en-US"/>
        </w:rPr>
      </w:pPr>
      <w:r w:rsidRPr="00063F27">
        <w:rPr>
          <w:rFonts w:asciiTheme="minorHAnsi" w:hAnsiTheme="minorHAnsi" w:cstheme="minorHAnsi"/>
          <w:lang w:val="en-US"/>
        </w:rPr>
        <w:t>კონკურენტუნარიანობ</w:t>
      </w:r>
      <w:r w:rsidR="3AA2DAF8" w:rsidRPr="00063F27">
        <w:rPr>
          <w:rFonts w:asciiTheme="minorHAnsi" w:hAnsiTheme="minorHAnsi" w:cstheme="minorHAnsi"/>
          <w:lang w:val="en-US"/>
        </w:rPr>
        <w:t>ა</w:t>
      </w:r>
      <w:r w:rsidRPr="00063F27">
        <w:rPr>
          <w:rFonts w:asciiTheme="minorHAnsi" w:hAnsiTheme="minorHAnsi" w:cstheme="minorHAnsi"/>
          <w:lang w:val="en-US"/>
        </w:rPr>
        <w:t xml:space="preserve"> და მდგრადობ</w:t>
      </w:r>
      <w:r w:rsidR="1AFD4028" w:rsidRPr="00063F27">
        <w:rPr>
          <w:rFonts w:asciiTheme="minorHAnsi" w:hAnsiTheme="minorHAnsi" w:cstheme="minorHAnsi"/>
          <w:lang w:val="en-US"/>
        </w:rPr>
        <w:t>ა</w:t>
      </w:r>
    </w:p>
    <w:p w14:paraId="6FF92D82" w14:textId="77777777" w:rsidR="00632C6D" w:rsidRPr="00063F27" w:rsidRDefault="00632C6D" w:rsidP="00F56A0A">
      <w:pPr>
        <w:jc w:val="both"/>
        <w:rPr>
          <w:rFonts w:asciiTheme="minorHAnsi" w:hAnsiTheme="minorHAnsi" w:cstheme="minorHAnsi"/>
          <w:lang w:val="en-US"/>
        </w:rPr>
      </w:pPr>
    </w:p>
    <w:p w14:paraId="3E11B825" w14:textId="292F6239" w:rsidR="004E0722" w:rsidRPr="00063F27" w:rsidRDefault="004E0722" w:rsidP="00F56A0A">
      <w:pPr>
        <w:jc w:val="both"/>
        <w:rPr>
          <w:rFonts w:asciiTheme="minorHAnsi" w:hAnsiTheme="minorHAnsi" w:cstheme="minorHAnsi"/>
          <w:lang w:val="en-US"/>
        </w:rPr>
      </w:pPr>
      <w:r w:rsidRPr="00063F27">
        <w:rPr>
          <w:rFonts w:asciiTheme="minorHAnsi" w:hAnsiTheme="minorHAnsi" w:cstheme="minorHAnsi"/>
          <w:lang w:val="en-US"/>
        </w:rPr>
        <w:t xml:space="preserve">აღნიშნული </w:t>
      </w:r>
      <w:r w:rsidR="00692CC8" w:rsidRPr="00063F27">
        <w:rPr>
          <w:rFonts w:asciiTheme="minorHAnsi" w:hAnsiTheme="minorHAnsi" w:cstheme="minorHAnsi"/>
          <w:lang w:val="en-US"/>
        </w:rPr>
        <w:t>ინიციატივის</w:t>
      </w:r>
      <w:r w:rsidRPr="00063F27">
        <w:rPr>
          <w:rFonts w:asciiTheme="minorHAnsi" w:hAnsiTheme="minorHAnsi" w:cstheme="minorHAnsi"/>
          <w:lang w:val="en-US"/>
        </w:rPr>
        <w:t xml:space="preserve"> ფარგლებში მხარდაჭერა გაეწევათ იმ ადგილობრივ </w:t>
      </w:r>
      <w:r w:rsidR="00F67421" w:rsidRPr="00063F27">
        <w:rPr>
          <w:rFonts w:asciiTheme="minorHAnsi" w:hAnsiTheme="minorHAnsi" w:cstheme="minorHAnsi"/>
          <w:lang w:val="en-US"/>
        </w:rPr>
        <w:t>მწარმოებელ</w:t>
      </w:r>
      <w:r w:rsidRPr="00063F27">
        <w:rPr>
          <w:rFonts w:asciiTheme="minorHAnsi" w:hAnsiTheme="minorHAnsi" w:cstheme="minorHAnsi"/>
          <w:lang w:val="en-US"/>
        </w:rPr>
        <w:t xml:space="preserve"> კომპანიებს, რომლებიც მიზნად ისახავენ:</w:t>
      </w:r>
    </w:p>
    <w:p w14:paraId="48D24599" w14:textId="77777777" w:rsidR="004E0722" w:rsidRPr="00063F27" w:rsidRDefault="004E0722" w:rsidP="00F56A0A">
      <w:pPr>
        <w:numPr>
          <w:ilvl w:val="0"/>
          <w:numId w:val="20"/>
        </w:numPr>
        <w:jc w:val="both"/>
        <w:rPr>
          <w:rFonts w:asciiTheme="minorHAnsi" w:hAnsiTheme="minorHAnsi" w:cstheme="minorHAnsi"/>
          <w:lang w:val="en-US"/>
        </w:rPr>
      </w:pPr>
      <w:r w:rsidRPr="00063F27">
        <w:rPr>
          <w:rFonts w:asciiTheme="minorHAnsi" w:hAnsiTheme="minorHAnsi" w:cstheme="minorHAnsi"/>
          <w:lang w:val="en-US"/>
        </w:rPr>
        <w:t>ბაზარზე ახალი პროდუქტებისა და/ან მომსახურებების დანერგვას, ან</w:t>
      </w:r>
    </w:p>
    <w:p w14:paraId="2B64BC45" w14:textId="0FD70720" w:rsidR="004E0722" w:rsidRPr="00063F27" w:rsidRDefault="004E0722" w:rsidP="00F56A0A">
      <w:pPr>
        <w:numPr>
          <w:ilvl w:val="0"/>
          <w:numId w:val="20"/>
        </w:numPr>
        <w:jc w:val="both"/>
        <w:rPr>
          <w:rFonts w:asciiTheme="minorHAnsi" w:hAnsiTheme="minorHAnsi" w:cstheme="minorHAnsi"/>
          <w:lang w:val="en-US"/>
        </w:rPr>
      </w:pPr>
      <w:r w:rsidRPr="00063F27">
        <w:rPr>
          <w:rFonts w:asciiTheme="minorHAnsi" w:hAnsiTheme="minorHAnsi" w:cstheme="minorHAnsi"/>
          <w:lang w:val="en-US"/>
        </w:rPr>
        <w:t>არსებული პროდუქტებისა და/ან მომსახურებების ხარისხისა და კონკურენტუნარიანობის გაუმჯობესებას.</w:t>
      </w:r>
    </w:p>
    <w:p w14:paraId="5B1870BD" w14:textId="77777777" w:rsidR="003078C2" w:rsidRPr="00063F27" w:rsidRDefault="003078C2" w:rsidP="003078C2">
      <w:pPr>
        <w:ind w:left="720"/>
        <w:jc w:val="both"/>
        <w:rPr>
          <w:rFonts w:asciiTheme="minorHAnsi" w:hAnsiTheme="minorHAnsi" w:cstheme="minorHAnsi"/>
          <w:lang w:val="en-US"/>
        </w:rPr>
      </w:pPr>
    </w:p>
    <w:p w14:paraId="29E5CB91" w14:textId="041C5981" w:rsidR="6DB40159" w:rsidRPr="00063F27" w:rsidRDefault="6DB40159" w:rsidP="6DB40159">
      <w:pPr>
        <w:ind w:left="720"/>
        <w:jc w:val="both"/>
        <w:rPr>
          <w:rFonts w:asciiTheme="minorHAnsi" w:hAnsiTheme="minorHAnsi" w:cstheme="minorHAnsi"/>
          <w:lang w:val="en-US"/>
        </w:rPr>
      </w:pPr>
    </w:p>
    <w:p w14:paraId="37F29B5C" w14:textId="77777777" w:rsidR="003078C2" w:rsidRDefault="003078C2" w:rsidP="00063F27">
      <w:pPr>
        <w:jc w:val="both"/>
        <w:rPr>
          <w:rFonts w:asciiTheme="minorHAnsi" w:hAnsiTheme="minorHAnsi" w:cstheme="minorHAnsi"/>
          <w:lang w:val="ka-GE"/>
        </w:rPr>
      </w:pPr>
    </w:p>
    <w:p w14:paraId="6826C626" w14:textId="77777777" w:rsidR="00063F27" w:rsidRDefault="00063F27" w:rsidP="00063F27">
      <w:pPr>
        <w:jc w:val="both"/>
        <w:rPr>
          <w:rFonts w:asciiTheme="minorHAnsi" w:hAnsiTheme="minorHAnsi" w:cstheme="minorHAnsi"/>
          <w:lang w:val="ka-GE"/>
        </w:rPr>
      </w:pPr>
    </w:p>
    <w:p w14:paraId="5487C511" w14:textId="77777777" w:rsidR="00063F27" w:rsidRDefault="00063F27" w:rsidP="00063F27">
      <w:pPr>
        <w:jc w:val="both"/>
        <w:rPr>
          <w:rFonts w:asciiTheme="minorHAnsi" w:hAnsiTheme="minorHAnsi" w:cstheme="minorHAnsi"/>
          <w:lang w:val="ka-GE"/>
        </w:rPr>
      </w:pPr>
    </w:p>
    <w:p w14:paraId="4F723F03" w14:textId="77777777" w:rsidR="00063F27" w:rsidRDefault="00063F27" w:rsidP="00063F27">
      <w:pPr>
        <w:jc w:val="both"/>
        <w:rPr>
          <w:rFonts w:asciiTheme="minorHAnsi" w:hAnsiTheme="minorHAnsi" w:cstheme="minorHAnsi"/>
          <w:lang w:val="ka-GE"/>
        </w:rPr>
      </w:pPr>
    </w:p>
    <w:p w14:paraId="22FC49B4" w14:textId="77777777" w:rsidR="00063F27" w:rsidRPr="00063F27" w:rsidRDefault="00063F27" w:rsidP="00063F27">
      <w:pPr>
        <w:jc w:val="both"/>
        <w:rPr>
          <w:rFonts w:asciiTheme="minorHAnsi" w:hAnsiTheme="minorHAnsi" w:cstheme="minorHAnsi"/>
          <w:lang w:val="ka-GE"/>
        </w:rPr>
      </w:pPr>
    </w:p>
    <w:p w14:paraId="7F28E124" w14:textId="77777777" w:rsidR="002A0C6C" w:rsidRPr="00063F27" w:rsidRDefault="002A0C6C" w:rsidP="003078C2">
      <w:pPr>
        <w:ind w:left="720"/>
        <w:jc w:val="both"/>
        <w:rPr>
          <w:rFonts w:asciiTheme="minorHAnsi" w:hAnsiTheme="minorHAnsi" w:cstheme="minorHAnsi"/>
          <w:lang w:val="ka-GE"/>
        </w:rPr>
      </w:pPr>
    </w:p>
    <w:p w14:paraId="52977483" w14:textId="5322F168" w:rsidR="004E0722" w:rsidRPr="00063F27" w:rsidRDefault="004E0722" w:rsidP="00F67421">
      <w:pPr>
        <w:pStyle w:val="ListParagraph"/>
        <w:numPr>
          <w:ilvl w:val="0"/>
          <w:numId w:val="29"/>
        </w:numPr>
        <w:jc w:val="both"/>
        <w:rPr>
          <w:rFonts w:asciiTheme="minorHAnsi" w:hAnsiTheme="minorHAnsi" w:cstheme="minorHAnsi"/>
          <w:b/>
          <w:bCs/>
          <w:lang w:val="en-US"/>
        </w:rPr>
      </w:pPr>
      <w:r w:rsidRPr="00063F27">
        <w:rPr>
          <w:rFonts w:asciiTheme="minorHAnsi" w:hAnsiTheme="minorHAnsi" w:cstheme="minorHAnsi"/>
          <w:b/>
          <w:bCs/>
          <w:lang w:val="en-US"/>
        </w:rPr>
        <w:lastRenderedPageBreak/>
        <w:t>გა</w:t>
      </w:r>
      <w:r w:rsidR="00F05DE2" w:rsidRPr="00063F27">
        <w:rPr>
          <w:rFonts w:asciiTheme="minorHAnsi" w:hAnsiTheme="minorHAnsi" w:cstheme="minorHAnsi"/>
          <w:b/>
          <w:bCs/>
          <w:lang w:val="ka-GE"/>
        </w:rPr>
        <w:t>ნმცხადებლის საკვალიფიკაციო მოთხოვნები</w:t>
      </w:r>
    </w:p>
    <w:p w14:paraId="28CAE931" w14:textId="2F6697FA" w:rsidR="00F67421" w:rsidRPr="00063F27" w:rsidRDefault="0AFEB25D" w:rsidP="00F67421">
      <w:pPr>
        <w:pStyle w:val="ListParagraph"/>
        <w:jc w:val="both"/>
        <w:rPr>
          <w:rFonts w:asciiTheme="minorHAnsi" w:hAnsiTheme="minorHAnsi" w:cstheme="minorHAnsi"/>
          <w:b/>
          <w:bCs/>
          <w:lang w:val="en-US"/>
        </w:rPr>
      </w:pPr>
      <w:r w:rsidRPr="00063F27">
        <w:rPr>
          <w:rFonts w:asciiTheme="minorHAnsi" w:hAnsiTheme="minorHAnsi" w:cstheme="minorHAnsi"/>
          <w:b/>
          <w:bCs/>
          <w:lang w:val="en-US"/>
        </w:rPr>
        <w:t xml:space="preserve">  </w:t>
      </w:r>
    </w:p>
    <w:p w14:paraId="175DB071" w14:textId="77777777" w:rsidR="004E0722" w:rsidRPr="00063F27" w:rsidRDefault="004E0722" w:rsidP="00F56A0A">
      <w:pPr>
        <w:jc w:val="both"/>
        <w:rPr>
          <w:rFonts w:asciiTheme="minorHAnsi" w:hAnsiTheme="minorHAnsi" w:cstheme="minorHAnsi"/>
          <w:lang w:val="en-US"/>
        </w:rPr>
      </w:pPr>
      <w:r w:rsidRPr="00063F27">
        <w:rPr>
          <w:rFonts w:asciiTheme="minorHAnsi" w:hAnsiTheme="minorHAnsi" w:cstheme="minorHAnsi"/>
          <w:lang w:val="en-US"/>
        </w:rPr>
        <w:t>აპლიკანტი უნდა აკმაყოფილებდეს შემდეგ მოთხოვნებს:</w:t>
      </w:r>
    </w:p>
    <w:p w14:paraId="0B6B134C" w14:textId="2186246F" w:rsidR="005A2A67" w:rsidRPr="00063F27" w:rsidRDefault="004E0722" w:rsidP="00F56A0A">
      <w:pPr>
        <w:pStyle w:val="ListParagraph"/>
        <w:numPr>
          <w:ilvl w:val="0"/>
          <w:numId w:val="30"/>
        </w:numPr>
        <w:jc w:val="both"/>
        <w:rPr>
          <w:rFonts w:asciiTheme="minorHAnsi" w:hAnsiTheme="minorHAnsi" w:cstheme="minorHAnsi"/>
          <w:lang w:val="en-US"/>
        </w:rPr>
      </w:pPr>
      <w:r w:rsidRPr="00063F27">
        <w:rPr>
          <w:rFonts w:asciiTheme="minorHAnsi" w:hAnsiTheme="minorHAnsi" w:cstheme="minorHAnsi"/>
          <w:b/>
          <w:bCs/>
          <w:lang w:val="en-US"/>
        </w:rPr>
        <w:t>იყოს საქართველოში რეგისტრირებული კომპანია,</w:t>
      </w:r>
      <w:r w:rsidRPr="00063F27">
        <w:rPr>
          <w:rFonts w:asciiTheme="minorHAnsi" w:hAnsiTheme="minorHAnsi" w:cstheme="minorHAnsi"/>
          <w:lang w:val="en-US"/>
        </w:rPr>
        <w:t xml:space="preserve"> რომელიც განაცხადის წარდგენამდე რეგისტრირებულია მინიმუმ 1 წლის განმავლობაში და </w:t>
      </w:r>
      <w:r w:rsidR="00145679" w:rsidRPr="00063F27">
        <w:rPr>
          <w:rFonts w:asciiTheme="minorHAnsi" w:hAnsiTheme="minorHAnsi" w:cstheme="minorHAnsi"/>
          <w:lang w:val="en-US"/>
        </w:rPr>
        <w:t xml:space="preserve">აწარმოებს </w:t>
      </w:r>
      <w:r w:rsidR="00EA16B1" w:rsidRPr="00063F27">
        <w:rPr>
          <w:rFonts w:asciiTheme="minorHAnsi" w:hAnsiTheme="minorHAnsi" w:cstheme="minorHAnsi"/>
          <w:lang w:val="en-US"/>
        </w:rPr>
        <w:t>პროდუქციას საქართველოში</w:t>
      </w:r>
    </w:p>
    <w:p w14:paraId="2E8CD56C" w14:textId="531C02CC" w:rsidR="004E0722" w:rsidRPr="00063F27" w:rsidRDefault="004E0722" w:rsidP="00F56A0A">
      <w:pPr>
        <w:pStyle w:val="ListParagraph"/>
        <w:numPr>
          <w:ilvl w:val="0"/>
          <w:numId w:val="30"/>
        </w:numPr>
        <w:jc w:val="both"/>
        <w:rPr>
          <w:rFonts w:asciiTheme="minorHAnsi" w:hAnsiTheme="minorHAnsi" w:cstheme="minorHAnsi"/>
          <w:b/>
          <w:bCs/>
          <w:lang w:val="en-US"/>
        </w:rPr>
      </w:pPr>
      <w:r w:rsidRPr="00063F27">
        <w:rPr>
          <w:rFonts w:asciiTheme="minorHAnsi" w:hAnsiTheme="minorHAnsi" w:cstheme="minorHAnsi"/>
          <w:b/>
          <w:bCs/>
          <w:lang w:val="en-US"/>
        </w:rPr>
        <w:t>საქმიანობს შემდეგ სექტორებში:</w:t>
      </w:r>
    </w:p>
    <w:p w14:paraId="53D498F5" w14:textId="77777777" w:rsidR="005A2A67" w:rsidRPr="00063F27" w:rsidRDefault="004E0722" w:rsidP="005A2A67">
      <w:pPr>
        <w:pStyle w:val="ListParagraph"/>
        <w:numPr>
          <w:ilvl w:val="0"/>
          <w:numId w:val="31"/>
        </w:numPr>
        <w:jc w:val="both"/>
        <w:rPr>
          <w:rFonts w:asciiTheme="minorHAnsi" w:hAnsiTheme="minorHAnsi" w:cstheme="minorHAnsi"/>
          <w:lang w:val="en-US"/>
        </w:rPr>
      </w:pPr>
      <w:r w:rsidRPr="00063F27">
        <w:rPr>
          <w:rFonts w:asciiTheme="minorHAnsi" w:hAnsiTheme="minorHAnsi" w:cstheme="minorHAnsi"/>
          <w:lang w:val="en-US"/>
        </w:rPr>
        <w:t>სათამაშოებისა და საბავშვო ავეჯის წარმოება</w:t>
      </w:r>
    </w:p>
    <w:p w14:paraId="3447C0A7" w14:textId="2B14B456" w:rsidR="004E0722" w:rsidRPr="00063F27" w:rsidRDefault="004E0722" w:rsidP="005A2A67">
      <w:pPr>
        <w:pStyle w:val="ListParagraph"/>
        <w:numPr>
          <w:ilvl w:val="0"/>
          <w:numId w:val="31"/>
        </w:numPr>
        <w:jc w:val="both"/>
        <w:rPr>
          <w:rFonts w:asciiTheme="minorHAnsi" w:hAnsiTheme="minorHAnsi" w:cstheme="minorHAnsi"/>
          <w:lang w:val="en-US"/>
        </w:rPr>
      </w:pPr>
      <w:r w:rsidRPr="00063F27">
        <w:rPr>
          <w:rFonts w:asciiTheme="minorHAnsi" w:hAnsiTheme="minorHAnsi" w:cstheme="minorHAnsi"/>
          <w:lang w:val="en-US"/>
        </w:rPr>
        <w:t xml:space="preserve">ტექსტილის და მოდის </w:t>
      </w:r>
      <w:r w:rsidR="009B548E" w:rsidRPr="00063F27">
        <w:rPr>
          <w:rFonts w:asciiTheme="minorHAnsi" w:hAnsiTheme="minorHAnsi" w:cstheme="minorHAnsi"/>
          <w:lang w:val="en-US"/>
        </w:rPr>
        <w:t>(</w:t>
      </w:r>
      <w:r w:rsidR="002724FB" w:rsidRPr="00063F27">
        <w:rPr>
          <w:rFonts w:asciiTheme="minorHAnsi" w:hAnsiTheme="minorHAnsi" w:cstheme="minorHAnsi"/>
          <w:lang w:val="en-US"/>
        </w:rPr>
        <w:t>ტანსაცმელი, აქსესუარები) პროდუქციი</w:t>
      </w:r>
      <w:r w:rsidR="008141FE" w:rsidRPr="00063F27">
        <w:rPr>
          <w:rFonts w:asciiTheme="minorHAnsi" w:hAnsiTheme="minorHAnsi" w:cstheme="minorHAnsi"/>
          <w:lang w:val="en-US"/>
        </w:rPr>
        <w:t>ს წარმოება</w:t>
      </w:r>
    </w:p>
    <w:p w14:paraId="1019F3A8" w14:textId="258FDE29" w:rsidR="00532F98" w:rsidRPr="00063F27" w:rsidRDefault="004E0722" w:rsidP="00F56A0A">
      <w:pPr>
        <w:pStyle w:val="ListParagraph"/>
        <w:numPr>
          <w:ilvl w:val="0"/>
          <w:numId w:val="32"/>
        </w:numPr>
        <w:jc w:val="both"/>
        <w:rPr>
          <w:rFonts w:asciiTheme="minorHAnsi" w:hAnsiTheme="minorHAnsi" w:cstheme="minorHAnsi"/>
          <w:lang w:val="en-US"/>
        </w:rPr>
      </w:pPr>
      <w:r w:rsidRPr="00063F27">
        <w:rPr>
          <w:rFonts w:asciiTheme="minorHAnsi" w:hAnsiTheme="minorHAnsi" w:cstheme="minorHAnsi"/>
          <w:b/>
          <w:bCs/>
          <w:lang w:val="en-US"/>
        </w:rPr>
        <w:t>წარმოადგენს მიკრო ან მცირე საწარმოს</w:t>
      </w:r>
      <w:r w:rsidRPr="00063F27">
        <w:rPr>
          <w:rFonts w:asciiTheme="minorHAnsi" w:hAnsiTheme="minorHAnsi" w:cstheme="minorHAnsi"/>
          <w:lang w:val="en-US"/>
        </w:rPr>
        <w:t xml:space="preserve"> (მათ შორის ინდივიდუალურ მეწარმეს), რომელიც შეესაბამება ბუღალტრული აღრიცხვის, ანგარიშგებისა და აუდიტის ზედამხედველობის სამსახურის (SARAS</w:t>
      </w:r>
      <w:r w:rsidR="00956A1C" w:rsidRPr="00063F27">
        <w:rPr>
          <w:rStyle w:val="FootnoteReference"/>
          <w:rFonts w:asciiTheme="minorHAnsi" w:hAnsiTheme="minorHAnsi" w:cstheme="minorHAnsi"/>
        </w:rPr>
        <w:footnoteReference w:id="1"/>
      </w:r>
      <w:r w:rsidRPr="00063F27">
        <w:rPr>
          <w:rFonts w:asciiTheme="minorHAnsi" w:hAnsiTheme="minorHAnsi" w:cstheme="minorHAnsi"/>
          <w:lang w:val="en-US"/>
        </w:rPr>
        <w:t>) მიერ განსაზღვრულ III ან IV კატეგორიას</w:t>
      </w:r>
    </w:p>
    <w:p w14:paraId="1ED8424A" w14:textId="6D22BBB0" w:rsidR="00AB0202" w:rsidRPr="00063F27" w:rsidRDefault="004E0722" w:rsidP="00F56A0A">
      <w:pPr>
        <w:pStyle w:val="ListParagraph"/>
        <w:numPr>
          <w:ilvl w:val="0"/>
          <w:numId w:val="32"/>
        </w:numPr>
        <w:jc w:val="both"/>
        <w:rPr>
          <w:rFonts w:asciiTheme="minorHAnsi" w:hAnsiTheme="minorHAnsi" w:cstheme="minorHAnsi"/>
          <w:lang w:val="en-US"/>
        </w:rPr>
      </w:pPr>
      <w:r w:rsidRPr="00063F27">
        <w:rPr>
          <w:rFonts w:asciiTheme="minorHAnsi" w:hAnsiTheme="minorHAnsi" w:cstheme="minorHAnsi"/>
          <w:b/>
          <w:bCs/>
          <w:lang w:val="en-US"/>
        </w:rPr>
        <w:t>წარმოადგინოს შესაბამისი სტანდარტის</w:t>
      </w:r>
      <w:r w:rsidRPr="00063F27">
        <w:rPr>
          <w:rFonts w:asciiTheme="minorHAnsi" w:hAnsiTheme="minorHAnsi" w:cstheme="minorHAnsi"/>
          <w:lang w:val="en-US"/>
        </w:rPr>
        <w:t xml:space="preserve"> </w:t>
      </w:r>
      <w:r w:rsidR="7C14B89A" w:rsidRPr="00063F27">
        <w:rPr>
          <w:rFonts w:asciiTheme="minorHAnsi" w:hAnsiTheme="minorHAnsi" w:cstheme="minorHAnsi"/>
          <w:lang w:val="en-US"/>
        </w:rPr>
        <w:t xml:space="preserve">დამადასტურებელი სერტიფიკატი </w:t>
      </w:r>
      <w:r w:rsidRPr="00063F27">
        <w:rPr>
          <w:rFonts w:asciiTheme="minorHAnsi" w:hAnsiTheme="minorHAnsi" w:cstheme="minorHAnsi"/>
          <w:lang w:val="en-US"/>
        </w:rPr>
        <w:t>(მაგალითად ISO 9001) ან შესაბამისი სტანდარტის დანერგვასა და/ან სერტიფიცირების მიღებაზე</w:t>
      </w:r>
      <w:r w:rsidR="3BDC7A11" w:rsidRPr="00063F27">
        <w:rPr>
          <w:rFonts w:asciiTheme="minorHAnsi" w:hAnsiTheme="minorHAnsi" w:cstheme="minorHAnsi"/>
          <w:lang w:val="en-US"/>
        </w:rPr>
        <w:t xml:space="preserve"> </w:t>
      </w:r>
      <w:r w:rsidR="69F690B4" w:rsidRPr="00063F27">
        <w:rPr>
          <w:rFonts w:asciiTheme="minorHAnsi" w:hAnsiTheme="minorHAnsi" w:cstheme="minorHAnsi"/>
          <w:lang w:val="en-US"/>
        </w:rPr>
        <w:t>ვ</w:t>
      </w:r>
      <w:r w:rsidR="3BDC7A11" w:rsidRPr="00063F27">
        <w:rPr>
          <w:rFonts w:asciiTheme="minorHAnsi" w:hAnsiTheme="minorHAnsi" w:cstheme="minorHAnsi"/>
          <w:lang w:val="en-US"/>
        </w:rPr>
        <w:t>ალდებულების დადასტურება</w:t>
      </w:r>
    </w:p>
    <w:p w14:paraId="628083AF" w14:textId="38903609" w:rsidR="004E0722" w:rsidRPr="00063F27" w:rsidRDefault="00AB0202" w:rsidP="00F56A0A">
      <w:pPr>
        <w:pStyle w:val="ListParagraph"/>
        <w:numPr>
          <w:ilvl w:val="0"/>
          <w:numId w:val="32"/>
        </w:numPr>
        <w:jc w:val="both"/>
        <w:rPr>
          <w:rFonts w:asciiTheme="minorHAnsi" w:hAnsiTheme="minorHAnsi" w:cstheme="minorHAnsi"/>
          <w:lang w:val="en-US"/>
        </w:rPr>
      </w:pPr>
      <w:r w:rsidRPr="00063F27">
        <w:rPr>
          <w:rFonts w:asciiTheme="minorHAnsi" w:hAnsiTheme="minorHAnsi" w:cstheme="minorHAnsi"/>
          <w:b/>
          <w:bCs/>
          <w:lang w:val="en-US"/>
        </w:rPr>
        <w:t>არის</w:t>
      </w:r>
      <w:r w:rsidR="004E0722" w:rsidRPr="00063F27">
        <w:rPr>
          <w:rFonts w:asciiTheme="minorHAnsi" w:hAnsiTheme="minorHAnsi" w:cstheme="minorHAnsi"/>
          <w:b/>
          <w:bCs/>
          <w:lang w:val="en-US"/>
        </w:rPr>
        <w:t xml:space="preserve"> </w:t>
      </w:r>
      <w:r w:rsidR="00D774B4" w:rsidRPr="00063F27">
        <w:rPr>
          <w:rFonts w:asciiTheme="minorHAnsi" w:hAnsiTheme="minorHAnsi" w:cstheme="minorHAnsi"/>
          <w:b/>
          <w:bCs/>
          <w:lang w:val="en-US"/>
        </w:rPr>
        <w:t>ქალი მეწარმე</w:t>
      </w:r>
      <w:r w:rsidR="000464BA" w:rsidRPr="00063F27">
        <w:rPr>
          <w:rStyle w:val="FootnoteReference"/>
          <w:rFonts w:asciiTheme="minorHAnsi" w:hAnsiTheme="minorHAnsi" w:cstheme="minorHAnsi"/>
          <w:b/>
          <w:bCs/>
          <w:lang w:val="en-US"/>
        </w:rPr>
        <w:footnoteReference w:id="2"/>
      </w:r>
      <w:r w:rsidRPr="00063F27">
        <w:rPr>
          <w:rFonts w:asciiTheme="minorHAnsi" w:hAnsiTheme="minorHAnsi" w:cstheme="minorHAnsi"/>
          <w:lang w:val="en-US"/>
        </w:rPr>
        <w:t xml:space="preserve"> (</w:t>
      </w:r>
      <w:r w:rsidR="004E0722" w:rsidRPr="00063F27">
        <w:rPr>
          <w:rFonts w:asciiTheme="minorHAnsi" w:hAnsiTheme="minorHAnsi" w:cstheme="minorHAnsi"/>
          <w:lang w:val="en-US"/>
        </w:rPr>
        <w:t>აღნიშნული ჩაითვლება დამატებით უპირატესობად შეფასების პროცესში</w:t>
      </w:r>
      <w:r w:rsidRPr="00063F27">
        <w:rPr>
          <w:rFonts w:asciiTheme="minorHAnsi" w:hAnsiTheme="minorHAnsi" w:cstheme="minorHAnsi"/>
          <w:lang w:val="en-US"/>
        </w:rPr>
        <w:t>)</w:t>
      </w:r>
    </w:p>
    <w:p w14:paraId="002B7119" w14:textId="77777777" w:rsidR="00AB0202" w:rsidRPr="00063F27" w:rsidRDefault="00AB0202" w:rsidP="00F56A0A">
      <w:pPr>
        <w:jc w:val="both"/>
        <w:rPr>
          <w:rFonts w:asciiTheme="minorHAnsi" w:hAnsiTheme="minorHAnsi" w:cstheme="minorHAnsi"/>
          <w:lang w:val="en-US"/>
        </w:rPr>
      </w:pPr>
    </w:p>
    <w:p w14:paraId="7748C3F6" w14:textId="3CF1A691" w:rsidR="004E0722" w:rsidRPr="00063F27" w:rsidRDefault="004E0722" w:rsidP="00F56A0A">
      <w:pPr>
        <w:jc w:val="both"/>
        <w:rPr>
          <w:rFonts w:asciiTheme="minorHAnsi" w:hAnsiTheme="minorHAnsi" w:cstheme="minorHAnsi"/>
          <w:b/>
          <w:bCs/>
          <w:lang w:val="en-US"/>
        </w:rPr>
      </w:pPr>
      <w:r w:rsidRPr="00063F27">
        <w:rPr>
          <w:rFonts w:asciiTheme="minorHAnsi" w:hAnsiTheme="minorHAnsi" w:cstheme="minorHAnsi"/>
          <w:b/>
          <w:bCs/>
          <w:lang w:val="en-US"/>
        </w:rPr>
        <w:t xml:space="preserve">აპლიკანტი არ უნდა იყოს იურიდიული პირი, რომელიც პირდაპირ </w:t>
      </w:r>
      <w:r w:rsidR="717F5BB8" w:rsidRPr="00063F27">
        <w:rPr>
          <w:rFonts w:asciiTheme="minorHAnsi" w:hAnsiTheme="minorHAnsi" w:cstheme="minorHAnsi"/>
          <w:b/>
          <w:bCs/>
          <w:lang w:val="en-US"/>
        </w:rPr>
        <w:t>თუ</w:t>
      </w:r>
      <w:r w:rsidRPr="00063F27">
        <w:rPr>
          <w:rFonts w:asciiTheme="minorHAnsi" w:hAnsiTheme="minorHAnsi" w:cstheme="minorHAnsi"/>
          <w:b/>
          <w:bCs/>
          <w:lang w:val="en-US"/>
        </w:rPr>
        <w:t xml:space="preserve"> ირიბად სრულად ან ნაწილობრივ ეკუთვნის სახელმწიფოს ან სახელმწიფო საკუთრებაში არსებულ </w:t>
      </w:r>
      <w:r w:rsidR="003078C2" w:rsidRPr="00063F27">
        <w:rPr>
          <w:rFonts w:asciiTheme="minorHAnsi" w:hAnsiTheme="minorHAnsi" w:cstheme="minorHAnsi"/>
          <w:b/>
          <w:bCs/>
          <w:lang w:val="en-US"/>
        </w:rPr>
        <w:t>უწყებას</w:t>
      </w:r>
      <w:r w:rsidRPr="00063F27">
        <w:rPr>
          <w:rFonts w:asciiTheme="minorHAnsi" w:hAnsiTheme="minorHAnsi" w:cstheme="minorHAnsi"/>
          <w:b/>
          <w:bCs/>
          <w:lang w:val="en-US"/>
        </w:rPr>
        <w:t>.</w:t>
      </w:r>
    </w:p>
    <w:p w14:paraId="3D92AA14" w14:textId="1D9E8B7A" w:rsidR="004E0722" w:rsidRPr="00063F27" w:rsidRDefault="004E0722" w:rsidP="00F56A0A">
      <w:pPr>
        <w:jc w:val="both"/>
        <w:rPr>
          <w:rFonts w:asciiTheme="minorHAnsi" w:hAnsiTheme="minorHAnsi" w:cstheme="minorHAnsi"/>
          <w:lang w:val="en-US"/>
        </w:rPr>
      </w:pPr>
    </w:p>
    <w:p w14:paraId="408D385E" w14:textId="77777777" w:rsidR="003078C2" w:rsidRPr="00063F27" w:rsidRDefault="003078C2" w:rsidP="00F56A0A">
      <w:pPr>
        <w:jc w:val="both"/>
        <w:rPr>
          <w:rFonts w:asciiTheme="minorHAnsi" w:hAnsiTheme="minorHAnsi" w:cstheme="minorHAnsi"/>
          <w:lang w:val="en-US"/>
        </w:rPr>
      </w:pPr>
    </w:p>
    <w:p w14:paraId="3E93A8E4" w14:textId="6D381488" w:rsidR="004E0722" w:rsidRPr="00063F27" w:rsidRDefault="004E0722" w:rsidP="00AB0202">
      <w:pPr>
        <w:pStyle w:val="ListParagraph"/>
        <w:numPr>
          <w:ilvl w:val="0"/>
          <w:numId w:val="29"/>
        </w:numPr>
        <w:jc w:val="both"/>
        <w:rPr>
          <w:rFonts w:asciiTheme="minorHAnsi" w:hAnsiTheme="minorHAnsi" w:cstheme="minorHAnsi"/>
          <w:b/>
          <w:bCs/>
          <w:lang w:val="en-US"/>
        </w:rPr>
      </w:pPr>
      <w:r w:rsidRPr="00063F27">
        <w:rPr>
          <w:rFonts w:asciiTheme="minorHAnsi" w:hAnsiTheme="minorHAnsi" w:cstheme="minorHAnsi"/>
          <w:b/>
          <w:bCs/>
          <w:lang w:val="en-US"/>
        </w:rPr>
        <w:t>მხარდაჭერის მოცულობა</w:t>
      </w:r>
    </w:p>
    <w:p w14:paraId="2FAD9D34" w14:textId="77777777" w:rsidR="003078C2" w:rsidRPr="00063F27" w:rsidRDefault="003078C2" w:rsidP="00F56A0A">
      <w:pPr>
        <w:jc w:val="both"/>
        <w:rPr>
          <w:rFonts w:asciiTheme="minorHAnsi" w:hAnsiTheme="minorHAnsi" w:cstheme="minorHAnsi"/>
          <w:lang w:val="en-US"/>
        </w:rPr>
      </w:pPr>
    </w:p>
    <w:p w14:paraId="73FD5FF4" w14:textId="77CBAED9" w:rsidR="004E0722" w:rsidRPr="00063F27" w:rsidRDefault="00604B0E" w:rsidP="00F56A0A">
      <w:pPr>
        <w:jc w:val="both"/>
        <w:rPr>
          <w:rFonts w:asciiTheme="minorHAnsi" w:hAnsiTheme="minorHAnsi" w:cstheme="minorHAnsi"/>
          <w:lang w:val="en-US"/>
        </w:rPr>
      </w:pPr>
      <w:r w:rsidRPr="00063F27">
        <w:rPr>
          <w:rFonts w:asciiTheme="minorHAnsi" w:hAnsiTheme="minorHAnsi" w:cstheme="minorHAnsi"/>
          <w:lang w:val="en-US"/>
        </w:rPr>
        <w:t>თითო კომპანიისთვის მხარდაჭერის მოცულობა 30.000 ლარიდან 150,000 ლარამდე განისაზღვრება</w:t>
      </w:r>
      <w:r w:rsidR="00413C6B" w:rsidRPr="00063F27">
        <w:rPr>
          <w:rFonts w:asciiTheme="minorHAnsi" w:hAnsiTheme="minorHAnsi" w:cstheme="minorHAnsi"/>
          <w:lang w:val="en-US"/>
        </w:rPr>
        <w:t>.</w:t>
      </w:r>
      <w:r w:rsidRPr="00063F27">
        <w:rPr>
          <w:rFonts w:asciiTheme="minorHAnsi" w:hAnsiTheme="minorHAnsi" w:cstheme="minorHAnsi"/>
          <w:lang w:val="en-US"/>
        </w:rPr>
        <w:t xml:space="preserve"> </w:t>
      </w:r>
      <w:r w:rsidR="00A809D7" w:rsidRPr="00063F27">
        <w:rPr>
          <w:rFonts w:asciiTheme="minorHAnsi" w:hAnsiTheme="minorHAnsi" w:cstheme="minorHAnsi"/>
        </w:rPr>
        <w:t xml:space="preserve">დაფინანსება შესაძლოა მოიცავდეს ერთი ან </w:t>
      </w:r>
      <w:r w:rsidR="000B4EDD" w:rsidRPr="00063F27">
        <w:rPr>
          <w:rFonts w:asciiTheme="minorHAnsi" w:hAnsiTheme="minorHAnsi" w:cstheme="minorHAnsi"/>
        </w:rPr>
        <w:t>მეტი</w:t>
      </w:r>
      <w:r w:rsidR="00A809D7" w:rsidRPr="00063F27">
        <w:rPr>
          <w:rFonts w:asciiTheme="minorHAnsi" w:hAnsiTheme="minorHAnsi" w:cstheme="minorHAnsi"/>
        </w:rPr>
        <w:t xml:space="preserve"> დანადგარის შეძენას</w:t>
      </w:r>
      <w:r w:rsidR="000B4EDD" w:rsidRPr="00063F27">
        <w:rPr>
          <w:rFonts w:asciiTheme="minorHAnsi" w:hAnsiTheme="minorHAnsi" w:cstheme="minorHAnsi"/>
        </w:rPr>
        <w:t xml:space="preserve"> აღნიშნული მოცულობის ფარგლებში</w:t>
      </w:r>
      <w:r w:rsidR="00A809D7" w:rsidRPr="00063F27">
        <w:rPr>
          <w:rFonts w:asciiTheme="minorHAnsi" w:hAnsiTheme="minorHAnsi" w:cstheme="minorHAnsi"/>
        </w:rPr>
        <w:t>.</w:t>
      </w:r>
      <w:r w:rsidR="00A809D7" w:rsidRPr="00063F27">
        <w:rPr>
          <w:rFonts w:asciiTheme="minorHAnsi" w:hAnsiTheme="minorHAnsi" w:cstheme="minorHAnsi"/>
          <w:lang w:val="en-US"/>
        </w:rPr>
        <w:t xml:space="preserve"> </w:t>
      </w:r>
      <w:r w:rsidR="004E0722" w:rsidRPr="00063F27">
        <w:rPr>
          <w:rFonts w:asciiTheme="minorHAnsi" w:hAnsiTheme="minorHAnsi" w:cstheme="minorHAnsi"/>
          <w:lang w:val="en-US"/>
        </w:rPr>
        <w:t xml:space="preserve"> </w:t>
      </w:r>
      <w:r w:rsidR="00495F2F" w:rsidRPr="00063F27">
        <w:rPr>
          <w:rFonts w:asciiTheme="minorHAnsi" w:hAnsiTheme="minorHAnsi" w:cstheme="minorHAnsi"/>
          <w:lang w:val="en-US"/>
        </w:rPr>
        <w:t>ინიციატივა ითვალისწინებს და</w:t>
      </w:r>
      <w:r w:rsidR="004E0722" w:rsidRPr="00063F27">
        <w:rPr>
          <w:rFonts w:asciiTheme="minorHAnsi" w:hAnsiTheme="minorHAnsi" w:cstheme="minorHAnsi"/>
          <w:lang w:val="en-US"/>
        </w:rPr>
        <w:t xml:space="preserve">ახლოებით </w:t>
      </w:r>
      <w:r w:rsidR="004E0722" w:rsidRPr="00063F27">
        <w:rPr>
          <w:rFonts w:asciiTheme="minorHAnsi" w:hAnsiTheme="minorHAnsi" w:cstheme="minorHAnsi"/>
          <w:b/>
          <w:bCs/>
          <w:lang w:val="en-US"/>
        </w:rPr>
        <w:t>ათი (10) კომპანიის</w:t>
      </w:r>
      <w:r w:rsidR="004E0722" w:rsidRPr="00063F27">
        <w:rPr>
          <w:rFonts w:asciiTheme="minorHAnsi" w:hAnsiTheme="minorHAnsi" w:cstheme="minorHAnsi"/>
          <w:lang w:val="en-US"/>
        </w:rPr>
        <w:t xml:space="preserve"> მხარდაჭერა</w:t>
      </w:r>
      <w:r w:rsidR="00495F2F" w:rsidRPr="00063F27">
        <w:rPr>
          <w:rFonts w:asciiTheme="minorHAnsi" w:hAnsiTheme="minorHAnsi" w:cstheme="minorHAnsi"/>
          <w:lang w:val="en-US"/>
        </w:rPr>
        <w:t>ს</w:t>
      </w:r>
      <w:r w:rsidR="004E0722" w:rsidRPr="00063F27">
        <w:rPr>
          <w:rFonts w:asciiTheme="minorHAnsi" w:hAnsiTheme="minorHAnsi" w:cstheme="minorHAnsi"/>
          <w:lang w:val="en-US"/>
        </w:rPr>
        <w:t>, თუმცა ბენეფიციართა საბოლოო რაოდენობა შეიძლება შეიცვალოს წარმოდგენილი განაცხადების და ხელმისაწვდომი ფინანსური რესურსების მიხედვით.</w:t>
      </w:r>
    </w:p>
    <w:p w14:paraId="37EC2EEC" w14:textId="77777777" w:rsidR="00495F2F" w:rsidRPr="00063F27" w:rsidRDefault="00495F2F" w:rsidP="00F56A0A">
      <w:pPr>
        <w:jc w:val="both"/>
        <w:rPr>
          <w:rFonts w:asciiTheme="minorHAnsi" w:hAnsiTheme="minorHAnsi" w:cstheme="minorHAnsi"/>
          <w:lang w:val="en-US"/>
        </w:rPr>
      </w:pPr>
    </w:p>
    <w:p w14:paraId="5A57006F" w14:textId="1020BDE2" w:rsidR="004E0722" w:rsidRPr="00063F27" w:rsidRDefault="004E0722" w:rsidP="00F56A0A">
      <w:pPr>
        <w:jc w:val="both"/>
        <w:rPr>
          <w:rFonts w:asciiTheme="minorHAnsi" w:hAnsiTheme="minorHAnsi" w:cstheme="minorHAnsi"/>
          <w:lang w:val="en-US"/>
        </w:rPr>
      </w:pPr>
      <w:r w:rsidRPr="00063F27">
        <w:rPr>
          <w:rFonts w:asciiTheme="minorHAnsi" w:hAnsiTheme="minorHAnsi" w:cstheme="minorHAnsi"/>
          <w:lang w:val="en-US"/>
        </w:rPr>
        <w:t xml:space="preserve">აპლიკანტი ვალდებულია უზრუნველყოს </w:t>
      </w:r>
      <w:r w:rsidR="00BB6E81" w:rsidRPr="00063F27">
        <w:rPr>
          <w:rFonts w:asciiTheme="minorHAnsi" w:hAnsiTheme="minorHAnsi" w:cstheme="minorHAnsi"/>
          <w:lang w:val="en-US"/>
        </w:rPr>
        <w:t xml:space="preserve">პროექტის საერთო ღირებულების </w:t>
      </w:r>
      <w:r w:rsidRPr="00063F27">
        <w:rPr>
          <w:rFonts w:asciiTheme="minorHAnsi" w:hAnsiTheme="minorHAnsi" w:cstheme="minorHAnsi"/>
          <w:b/>
          <w:bCs/>
          <w:lang w:val="en-US"/>
        </w:rPr>
        <w:t>10% თანა</w:t>
      </w:r>
      <w:r w:rsidR="00BB6E81" w:rsidRPr="00063F27">
        <w:rPr>
          <w:rFonts w:asciiTheme="minorHAnsi" w:hAnsiTheme="minorHAnsi" w:cstheme="minorHAnsi"/>
          <w:b/>
          <w:bCs/>
          <w:lang w:val="en-US"/>
        </w:rPr>
        <w:t>დაფინანსება</w:t>
      </w:r>
      <w:r w:rsidRPr="00063F27">
        <w:rPr>
          <w:rFonts w:asciiTheme="minorHAnsi" w:hAnsiTheme="minorHAnsi" w:cstheme="minorHAnsi"/>
          <w:lang w:val="en-US"/>
        </w:rPr>
        <w:t>.</w:t>
      </w:r>
    </w:p>
    <w:p w14:paraId="03349AC1" w14:textId="77777777" w:rsidR="00BB6E81" w:rsidRPr="00063F27" w:rsidRDefault="00BB6E81" w:rsidP="00F56A0A">
      <w:pPr>
        <w:jc w:val="both"/>
        <w:rPr>
          <w:rFonts w:asciiTheme="minorHAnsi" w:hAnsiTheme="minorHAnsi" w:cstheme="minorHAnsi"/>
          <w:lang w:val="en-US"/>
        </w:rPr>
      </w:pPr>
    </w:p>
    <w:p w14:paraId="02C477CA" w14:textId="167BB861" w:rsidR="004E0722" w:rsidRPr="00063F27" w:rsidRDefault="004E0722" w:rsidP="00F56A0A">
      <w:pPr>
        <w:jc w:val="both"/>
        <w:rPr>
          <w:rFonts w:asciiTheme="minorHAnsi" w:hAnsiTheme="minorHAnsi" w:cstheme="minorHAnsi"/>
          <w:lang w:val="en-US"/>
        </w:rPr>
      </w:pPr>
      <w:r w:rsidRPr="00063F27">
        <w:rPr>
          <w:rFonts w:asciiTheme="minorHAnsi" w:hAnsiTheme="minorHAnsi" w:cstheme="minorHAnsi"/>
          <w:lang w:val="en-US"/>
        </w:rPr>
        <w:t>თანამონაწილეობა უნდა განხორციელდეს მხოლოდ ფულადი ფორმით</w:t>
      </w:r>
      <w:r w:rsidR="387E7BB6" w:rsidRPr="00063F27">
        <w:rPr>
          <w:rFonts w:asciiTheme="minorHAnsi" w:hAnsiTheme="minorHAnsi" w:cstheme="minorHAnsi"/>
          <w:lang w:val="en-US"/>
        </w:rPr>
        <w:t>, როგორიცაა, მაგალითად</w:t>
      </w:r>
      <w:r w:rsidRPr="00063F27">
        <w:rPr>
          <w:rFonts w:asciiTheme="minorHAnsi" w:hAnsiTheme="minorHAnsi" w:cstheme="minorHAnsi"/>
          <w:lang w:val="en-US"/>
        </w:rPr>
        <w:t>:</w:t>
      </w:r>
    </w:p>
    <w:p w14:paraId="46343A4D" w14:textId="77777777" w:rsidR="004E0722" w:rsidRPr="00063F27" w:rsidRDefault="004E0722" w:rsidP="00F56A0A">
      <w:pPr>
        <w:numPr>
          <w:ilvl w:val="0"/>
          <w:numId w:val="22"/>
        </w:numPr>
        <w:jc w:val="both"/>
        <w:rPr>
          <w:rFonts w:asciiTheme="minorHAnsi" w:hAnsiTheme="minorHAnsi" w:cstheme="minorHAnsi"/>
          <w:lang w:val="en-US"/>
        </w:rPr>
      </w:pPr>
      <w:r w:rsidRPr="00063F27">
        <w:rPr>
          <w:rFonts w:asciiTheme="minorHAnsi" w:hAnsiTheme="minorHAnsi" w:cstheme="minorHAnsi"/>
          <w:lang w:val="en-US"/>
        </w:rPr>
        <w:t>კომპანიის საკუთარი ფინანსური რესურსები</w:t>
      </w:r>
    </w:p>
    <w:p w14:paraId="5CAD8579" w14:textId="1B557009" w:rsidR="004E0722" w:rsidRPr="00063F27" w:rsidRDefault="004E0722" w:rsidP="6DB40159">
      <w:pPr>
        <w:numPr>
          <w:ilvl w:val="0"/>
          <w:numId w:val="22"/>
        </w:numPr>
        <w:jc w:val="both"/>
        <w:rPr>
          <w:rFonts w:asciiTheme="minorHAnsi" w:hAnsiTheme="minorHAnsi" w:cstheme="minorHAnsi"/>
        </w:rPr>
      </w:pPr>
      <w:r w:rsidRPr="00063F27">
        <w:rPr>
          <w:rFonts w:asciiTheme="minorHAnsi" w:hAnsiTheme="minorHAnsi" w:cstheme="minorHAnsi"/>
        </w:rPr>
        <w:t xml:space="preserve">კერძო ინვესტორის </w:t>
      </w:r>
      <w:r w:rsidR="66F6340A" w:rsidRPr="00063F27">
        <w:rPr>
          <w:rFonts w:asciiTheme="minorHAnsi" w:hAnsiTheme="minorHAnsi" w:cstheme="minorHAnsi"/>
        </w:rPr>
        <w:t>კონტრიბუცია</w:t>
      </w:r>
    </w:p>
    <w:p w14:paraId="07E65A36" w14:textId="77777777" w:rsidR="004E0722" w:rsidRPr="00063F27" w:rsidRDefault="004E0722" w:rsidP="00F56A0A">
      <w:pPr>
        <w:numPr>
          <w:ilvl w:val="0"/>
          <w:numId w:val="22"/>
        </w:numPr>
        <w:jc w:val="both"/>
        <w:rPr>
          <w:rFonts w:asciiTheme="minorHAnsi" w:hAnsiTheme="minorHAnsi" w:cstheme="minorHAnsi"/>
          <w:lang w:val="en-US"/>
        </w:rPr>
      </w:pPr>
      <w:r w:rsidRPr="00063F27">
        <w:rPr>
          <w:rFonts w:asciiTheme="minorHAnsi" w:hAnsiTheme="minorHAnsi" w:cstheme="minorHAnsi"/>
          <w:lang w:val="en-US"/>
        </w:rPr>
        <w:t>საბანკო ან სხვა ფინანსური სესხი</w:t>
      </w:r>
    </w:p>
    <w:p w14:paraId="2B1F88A2" w14:textId="30D70DA1" w:rsidR="004E0722" w:rsidRPr="00063F27" w:rsidRDefault="004E0722" w:rsidP="00F56A0A">
      <w:pPr>
        <w:numPr>
          <w:ilvl w:val="0"/>
          <w:numId w:val="22"/>
        </w:numPr>
        <w:jc w:val="both"/>
        <w:rPr>
          <w:rFonts w:asciiTheme="minorHAnsi" w:hAnsiTheme="minorHAnsi" w:cstheme="minorHAnsi"/>
          <w:lang w:val="en-US"/>
        </w:rPr>
      </w:pPr>
      <w:r w:rsidRPr="00063F27">
        <w:rPr>
          <w:rFonts w:asciiTheme="minorHAnsi" w:hAnsiTheme="minorHAnsi" w:cstheme="minorHAnsi"/>
          <w:lang w:val="en-US"/>
        </w:rPr>
        <w:t>კერძო სექტორიდან სხვა ფულადი შენატანი</w:t>
      </w:r>
      <w:r w:rsidR="00DB7137" w:rsidRPr="00063F27">
        <w:rPr>
          <w:rFonts w:asciiTheme="minorHAnsi" w:hAnsiTheme="minorHAnsi" w:cstheme="minorHAnsi"/>
          <w:lang w:val="en-US"/>
        </w:rPr>
        <w:t>/კონტრიბუცია</w:t>
      </w:r>
    </w:p>
    <w:p w14:paraId="4125B19F" w14:textId="77777777" w:rsidR="005514B5" w:rsidRPr="00063F27" w:rsidRDefault="005514B5" w:rsidP="00F56A0A">
      <w:pPr>
        <w:jc w:val="both"/>
        <w:rPr>
          <w:rFonts w:asciiTheme="minorHAnsi" w:hAnsiTheme="minorHAnsi" w:cstheme="minorHAnsi"/>
          <w:lang w:val="en-US"/>
        </w:rPr>
      </w:pPr>
    </w:p>
    <w:p w14:paraId="73C97F79" w14:textId="582237F5" w:rsidR="004E0722" w:rsidRPr="00063F27" w:rsidRDefault="1ABC20CE" w:rsidP="00F56A0A">
      <w:pPr>
        <w:jc w:val="both"/>
        <w:rPr>
          <w:rFonts w:asciiTheme="minorHAnsi" w:hAnsiTheme="minorHAnsi" w:cstheme="minorHAnsi"/>
          <w:lang w:val="en-US"/>
        </w:rPr>
      </w:pPr>
      <w:r w:rsidRPr="00063F27">
        <w:rPr>
          <w:rFonts w:asciiTheme="minorHAnsi" w:hAnsiTheme="minorHAnsi" w:cstheme="minorHAnsi"/>
          <w:lang w:val="en-US"/>
        </w:rPr>
        <w:t>დახმარება</w:t>
      </w:r>
      <w:r w:rsidR="005514B5" w:rsidRPr="00063F27">
        <w:rPr>
          <w:rFonts w:asciiTheme="minorHAnsi" w:hAnsiTheme="minorHAnsi" w:cstheme="minorHAnsi"/>
          <w:lang w:val="en-US"/>
        </w:rPr>
        <w:t xml:space="preserve"> მოიაზრებს</w:t>
      </w:r>
      <w:r w:rsidR="004E0722" w:rsidRPr="00063F27">
        <w:rPr>
          <w:rFonts w:asciiTheme="minorHAnsi" w:hAnsiTheme="minorHAnsi" w:cstheme="minorHAnsi"/>
          <w:lang w:val="en-US"/>
        </w:rPr>
        <w:t xml:space="preserve"> </w:t>
      </w:r>
      <w:r w:rsidR="00811878" w:rsidRPr="00063F27">
        <w:rPr>
          <w:rFonts w:asciiTheme="minorHAnsi" w:hAnsiTheme="minorHAnsi" w:cstheme="minorHAnsi"/>
          <w:lang w:val="en-US"/>
        </w:rPr>
        <w:t xml:space="preserve">ტექნიკა / </w:t>
      </w:r>
      <w:r w:rsidR="005514B5" w:rsidRPr="00063F27">
        <w:rPr>
          <w:rFonts w:asciiTheme="minorHAnsi" w:hAnsiTheme="minorHAnsi" w:cstheme="minorHAnsi"/>
          <w:lang w:val="en-US"/>
        </w:rPr>
        <w:t>დანადგარებს</w:t>
      </w:r>
      <w:r w:rsidR="004E0722" w:rsidRPr="00063F27">
        <w:rPr>
          <w:rFonts w:asciiTheme="minorHAnsi" w:hAnsiTheme="minorHAnsi" w:cstheme="minorHAnsi"/>
          <w:lang w:val="en-US"/>
        </w:rPr>
        <w:t xml:space="preserve">, </w:t>
      </w:r>
      <w:r w:rsidR="005514B5" w:rsidRPr="00063F27">
        <w:rPr>
          <w:rFonts w:asciiTheme="minorHAnsi" w:hAnsiTheme="minorHAnsi" w:cstheme="minorHAnsi"/>
          <w:lang w:val="en-US"/>
        </w:rPr>
        <w:t>როგორიცაა</w:t>
      </w:r>
      <w:r w:rsidR="004E0722" w:rsidRPr="00063F27">
        <w:rPr>
          <w:rFonts w:asciiTheme="minorHAnsi" w:hAnsiTheme="minorHAnsi" w:cstheme="minorHAnsi"/>
          <w:lang w:val="en-US"/>
        </w:rPr>
        <w:t>:</w:t>
      </w:r>
    </w:p>
    <w:p w14:paraId="142C2FE2" w14:textId="13E64B89" w:rsidR="004E0722" w:rsidRPr="00063F27" w:rsidRDefault="004E0722" w:rsidP="00F56A0A">
      <w:pPr>
        <w:numPr>
          <w:ilvl w:val="0"/>
          <w:numId w:val="23"/>
        </w:numPr>
        <w:jc w:val="both"/>
        <w:rPr>
          <w:rFonts w:asciiTheme="minorHAnsi" w:hAnsiTheme="minorHAnsi" w:cstheme="minorHAnsi"/>
          <w:lang w:val="en-US"/>
        </w:rPr>
      </w:pPr>
      <w:r w:rsidRPr="00063F27">
        <w:rPr>
          <w:rFonts w:asciiTheme="minorHAnsi" w:hAnsiTheme="minorHAnsi" w:cstheme="minorHAnsi"/>
          <w:lang w:val="en-US"/>
        </w:rPr>
        <w:t xml:space="preserve">ტესტირებისა და ხარისხის კონტროლის </w:t>
      </w:r>
      <w:r w:rsidR="009405FA" w:rsidRPr="00063F27">
        <w:rPr>
          <w:rFonts w:asciiTheme="minorHAnsi" w:hAnsiTheme="minorHAnsi" w:cstheme="minorHAnsi"/>
          <w:lang w:val="en-US"/>
        </w:rPr>
        <w:t>დანადგარი</w:t>
      </w:r>
    </w:p>
    <w:p w14:paraId="7E35AC5E" w14:textId="77777777" w:rsidR="004E0722" w:rsidRPr="00063F27" w:rsidRDefault="004E0722" w:rsidP="00F56A0A">
      <w:pPr>
        <w:numPr>
          <w:ilvl w:val="0"/>
          <w:numId w:val="23"/>
        </w:numPr>
        <w:jc w:val="both"/>
        <w:rPr>
          <w:rFonts w:asciiTheme="minorHAnsi" w:hAnsiTheme="minorHAnsi" w:cstheme="minorHAnsi"/>
          <w:lang w:val="en-US"/>
        </w:rPr>
      </w:pPr>
      <w:r w:rsidRPr="00063F27">
        <w:rPr>
          <w:rFonts w:asciiTheme="minorHAnsi" w:hAnsiTheme="minorHAnsi" w:cstheme="minorHAnsi"/>
          <w:lang w:val="en-US"/>
        </w:rPr>
        <w:t>მანქანა-დანადგარები და საწარმოო ტექნიკა</w:t>
      </w:r>
    </w:p>
    <w:p w14:paraId="6C2285FC" w14:textId="43AAA129" w:rsidR="004E0722" w:rsidRPr="00063F27" w:rsidRDefault="00F95903" w:rsidP="00F56A0A">
      <w:pPr>
        <w:numPr>
          <w:ilvl w:val="0"/>
          <w:numId w:val="23"/>
        </w:numPr>
        <w:jc w:val="both"/>
        <w:rPr>
          <w:rFonts w:asciiTheme="minorHAnsi" w:hAnsiTheme="minorHAnsi" w:cstheme="minorHAnsi"/>
          <w:lang w:val="en-US"/>
        </w:rPr>
      </w:pPr>
      <w:r w:rsidRPr="00063F27">
        <w:rPr>
          <w:rFonts w:asciiTheme="minorHAnsi" w:hAnsiTheme="minorHAnsi" w:cstheme="minorHAnsi"/>
          <w:lang w:val="en-US"/>
        </w:rPr>
        <w:t>დანადგარის</w:t>
      </w:r>
      <w:r w:rsidR="00BD0D4A" w:rsidRPr="00063F27">
        <w:rPr>
          <w:rFonts w:asciiTheme="minorHAnsi" w:hAnsiTheme="minorHAnsi" w:cstheme="minorHAnsi"/>
          <w:lang w:val="en-US"/>
        </w:rPr>
        <w:t xml:space="preserve"> </w:t>
      </w:r>
      <w:r w:rsidR="00B02CED" w:rsidRPr="00063F27">
        <w:rPr>
          <w:rFonts w:asciiTheme="minorHAnsi" w:hAnsiTheme="minorHAnsi" w:cstheme="minorHAnsi"/>
          <w:lang w:val="en-US"/>
        </w:rPr>
        <w:t xml:space="preserve">მუშაობისთვის </w:t>
      </w:r>
      <w:r w:rsidR="004E0722" w:rsidRPr="00063F27">
        <w:rPr>
          <w:rFonts w:asciiTheme="minorHAnsi" w:hAnsiTheme="minorHAnsi" w:cstheme="minorHAnsi"/>
          <w:lang w:val="en-US"/>
        </w:rPr>
        <w:t xml:space="preserve">აუცილებელი პროგრამული უზრუნველყოფის </w:t>
      </w:r>
      <w:r w:rsidR="010BDDDA" w:rsidRPr="00063F27">
        <w:rPr>
          <w:rFonts w:asciiTheme="minorHAnsi" w:hAnsiTheme="minorHAnsi" w:cstheme="minorHAnsi"/>
          <w:lang w:val="en-US"/>
        </w:rPr>
        <w:t xml:space="preserve">ნაწილები ან </w:t>
      </w:r>
      <w:r w:rsidR="004E0722" w:rsidRPr="00063F27">
        <w:rPr>
          <w:rFonts w:asciiTheme="minorHAnsi" w:hAnsiTheme="minorHAnsi" w:cstheme="minorHAnsi"/>
          <w:lang w:val="en-US"/>
        </w:rPr>
        <w:t>კომპონენტები</w:t>
      </w:r>
    </w:p>
    <w:p w14:paraId="037B0DDC" w14:textId="77777777" w:rsidR="004E0722" w:rsidRPr="00063F27" w:rsidRDefault="004E0722" w:rsidP="00F56A0A">
      <w:pPr>
        <w:numPr>
          <w:ilvl w:val="0"/>
          <w:numId w:val="23"/>
        </w:numPr>
        <w:jc w:val="both"/>
        <w:rPr>
          <w:rFonts w:asciiTheme="minorHAnsi" w:hAnsiTheme="minorHAnsi" w:cstheme="minorHAnsi"/>
          <w:lang w:val="en-US"/>
        </w:rPr>
      </w:pPr>
      <w:r w:rsidRPr="00063F27">
        <w:rPr>
          <w:rFonts w:asciiTheme="minorHAnsi" w:hAnsiTheme="minorHAnsi" w:cstheme="minorHAnsi"/>
          <w:lang w:val="en-US"/>
        </w:rPr>
        <w:t>ტექნიკური მოწყობილობები და ინსტრუმენტები</w:t>
      </w:r>
    </w:p>
    <w:p w14:paraId="316C837E" w14:textId="77777777" w:rsidR="00BC4D7F" w:rsidRPr="00063F27" w:rsidRDefault="00BC4D7F" w:rsidP="00F56A0A">
      <w:pPr>
        <w:jc w:val="both"/>
        <w:rPr>
          <w:rFonts w:asciiTheme="minorHAnsi" w:hAnsiTheme="minorHAnsi" w:cstheme="minorHAnsi"/>
          <w:lang w:val="en-US"/>
        </w:rPr>
      </w:pPr>
    </w:p>
    <w:p w14:paraId="22CF6766" w14:textId="35A92BAC" w:rsidR="004E0722" w:rsidRPr="00063F27" w:rsidRDefault="00781276" w:rsidP="00F56A0A">
      <w:pPr>
        <w:jc w:val="both"/>
        <w:rPr>
          <w:rFonts w:asciiTheme="minorHAnsi" w:hAnsiTheme="minorHAnsi" w:cstheme="minorHAnsi"/>
          <w:lang w:val="en-US"/>
        </w:rPr>
      </w:pPr>
      <w:r w:rsidRPr="00063F27">
        <w:rPr>
          <w:rFonts w:asciiTheme="minorHAnsi" w:hAnsiTheme="minorHAnsi" w:cstheme="minorHAnsi"/>
          <w:lang w:val="en-US"/>
        </w:rPr>
        <w:t>გა</w:t>
      </w:r>
      <w:r w:rsidR="5AC478BE" w:rsidRPr="00063F27">
        <w:rPr>
          <w:rFonts w:asciiTheme="minorHAnsi" w:hAnsiTheme="minorHAnsi" w:cstheme="minorHAnsi"/>
          <w:lang w:val="en-US"/>
        </w:rPr>
        <w:t>რკ</w:t>
      </w:r>
      <w:r w:rsidRPr="00063F27">
        <w:rPr>
          <w:rFonts w:asciiTheme="minorHAnsi" w:hAnsiTheme="minorHAnsi" w:cstheme="minorHAnsi"/>
          <w:lang w:val="en-US"/>
        </w:rPr>
        <w:t>ვეულ</w:t>
      </w:r>
      <w:r w:rsidR="004E0722" w:rsidRPr="00063F27">
        <w:rPr>
          <w:rFonts w:asciiTheme="minorHAnsi" w:hAnsiTheme="minorHAnsi" w:cstheme="minorHAnsi"/>
          <w:lang w:val="en-US"/>
        </w:rPr>
        <w:t xml:space="preserve"> შემთხვევაში, </w:t>
      </w:r>
      <w:r w:rsidR="009B6F6E" w:rsidRPr="00063F27">
        <w:rPr>
          <w:rFonts w:asciiTheme="minorHAnsi" w:hAnsiTheme="minorHAnsi" w:cstheme="minorHAnsi"/>
          <w:lang w:val="en-US"/>
        </w:rPr>
        <w:t xml:space="preserve">დანადგარი </w:t>
      </w:r>
      <w:r w:rsidR="004E0722" w:rsidRPr="00063F27">
        <w:rPr>
          <w:rFonts w:asciiTheme="minorHAnsi" w:hAnsiTheme="minorHAnsi" w:cstheme="minorHAnsi"/>
          <w:lang w:val="en-US"/>
        </w:rPr>
        <w:t xml:space="preserve">შეიძლება მოიცავდეს მწარმოებლის მიერ </w:t>
      </w:r>
      <w:r w:rsidR="006A2CD7" w:rsidRPr="00063F27">
        <w:rPr>
          <w:rFonts w:asciiTheme="minorHAnsi" w:hAnsiTheme="minorHAnsi" w:cstheme="minorHAnsi"/>
          <w:lang w:val="en-US"/>
        </w:rPr>
        <w:t>უზრუნვე</w:t>
      </w:r>
      <w:r w:rsidR="0080767E" w:rsidRPr="00063F27">
        <w:rPr>
          <w:rFonts w:asciiTheme="minorHAnsi" w:hAnsiTheme="minorHAnsi" w:cstheme="minorHAnsi"/>
          <w:lang w:val="en-US"/>
        </w:rPr>
        <w:t>ლყოფილ ტექნიკურ</w:t>
      </w:r>
      <w:r w:rsidR="004E0722" w:rsidRPr="00063F27">
        <w:rPr>
          <w:rFonts w:asciiTheme="minorHAnsi" w:hAnsiTheme="minorHAnsi" w:cstheme="minorHAnsi"/>
          <w:lang w:val="en-US"/>
        </w:rPr>
        <w:t xml:space="preserve"> ინსტრუქ</w:t>
      </w:r>
      <w:r w:rsidR="0080767E" w:rsidRPr="00063F27">
        <w:rPr>
          <w:rFonts w:asciiTheme="minorHAnsi" w:hAnsiTheme="minorHAnsi" w:cstheme="minorHAnsi"/>
          <w:lang w:val="en-US"/>
        </w:rPr>
        <w:t>ტაჟს</w:t>
      </w:r>
      <w:r w:rsidR="004E0722" w:rsidRPr="00063F27">
        <w:rPr>
          <w:rFonts w:asciiTheme="minorHAnsi" w:hAnsiTheme="minorHAnsi" w:cstheme="minorHAnsi"/>
          <w:lang w:val="en-US"/>
        </w:rPr>
        <w:t xml:space="preserve"> ან ტრენინგს (მაგ. სასწავლო მასალებ</w:t>
      </w:r>
      <w:r w:rsidR="0080767E" w:rsidRPr="00063F27">
        <w:rPr>
          <w:rFonts w:asciiTheme="minorHAnsi" w:hAnsiTheme="minorHAnsi" w:cstheme="minorHAnsi"/>
          <w:lang w:val="en-US"/>
        </w:rPr>
        <w:t>ს</w:t>
      </w:r>
      <w:r w:rsidR="004E0722" w:rsidRPr="00063F27">
        <w:rPr>
          <w:rFonts w:asciiTheme="minorHAnsi" w:hAnsiTheme="minorHAnsi" w:cstheme="minorHAnsi"/>
          <w:lang w:val="en-US"/>
        </w:rPr>
        <w:t xml:space="preserve"> ან ონლაინ </w:t>
      </w:r>
      <w:r w:rsidR="004E0722" w:rsidRPr="00063F27">
        <w:rPr>
          <w:rFonts w:asciiTheme="minorHAnsi" w:hAnsiTheme="minorHAnsi" w:cstheme="minorHAnsi"/>
          <w:lang w:val="en-US"/>
        </w:rPr>
        <w:lastRenderedPageBreak/>
        <w:t>ინსტრუქცია</w:t>
      </w:r>
      <w:r w:rsidR="0080767E" w:rsidRPr="00063F27">
        <w:rPr>
          <w:rFonts w:asciiTheme="minorHAnsi" w:hAnsiTheme="minorHAnsi" w:cstheme="minorHAnsi"/>
          <w:lang w:val="en-US"/>
        </w:rPr>
        <w:t>ს</w:t>
      </w:r>
      <w:r w:rsidR="004E0722" w:rsidRPr="00063F27">
        <w:rPr>
          <w:rFonts w:asciiTheme="minorHAnsi" w:hAnsiTheme="minorHAnsi" w:cstheme="minorHAnsi"/>
          <w:lang w:val="en-US"/>
        </w:rPr>
        <w:t xml:space="preserve">), </w:t>
      </w:r>
      <w:r w:rsidR="003C7D58" w:rsidRPr="00063F27">
        <w:rPr>
          <w:rFonts w:asciiTheme="minorHAnsi" w:hAnsiTheme="minorHAnsi" w:cstheme="minorHAnsi"/>
          <w:lang w:val="en-US"/>
        </w:rPr>
        <w:t>რომელიც უკავშირდება</w:t>
      </w:r>
      <w:r w:rsidR="004E0722" w:rsidRPr="00063F27">
        <w:rPr>
          <w:rFonts w:asciiTheme="minorHAnsi" w:hAnsiTheme="minorHAnsi" w:cstheme="minorHAnsi"/>
          <w:lang w:val="en-US"/>
        </w:rPr>
        <w:t xml:space="preserve"> </w:t>
      </w:r>
      <w:r w:rsidR="00DC12C1" w:rsidRPr="00063F27">
        <w:rPr>
          <w:rFonts w:asciiTheme="minorHAnsi" w:hAnsiTheme="minorHAnsi" w:cstheme="minorHAnsi"/>
          <w:lang w:val="en-US"/>
        </w:rPr>
        <w:t>უშუალოდ დანადგარის</w:t>
      </w:r>
      <w:r w:rsidR="00E94660" w:rsidRPr="00063F27">
        <w:rPr>
          <w:rFonts w:asciiTheme="minorHAnsi" w:hAnsiTheme="minorHAnsi" w:cstheme="minorHAnsi"/>
          <w:lang w:val="en-US"/>
        </w:rPr>
        <w:t xml:space="preserve"> მონტაჟსა</w:t>
      </w:r>
      <w:r w:rsidR="004E0722" w:rsidRPr="00063F27">
        <w:rPr>
          <w:rFonts w:asciiTheme="minorHAnsi" w:hAnsiTheme="minorHAnsi" w:cstheme="minorHAnsi"/>
          <w:lang w:val="en-US"/>
        </w:rPr>
        <w:t xml:space="preserve"> და გამოყენებას. აღნიშნული ტრენინგი ჩაითვლება აღჭურვილობის მიწოდების თანმხლებ კომპონენტად და არ განიხილება ცალკე ხარჯად.</w:t>
      </w:r>
    </w:p>
    <w:p w14:paraId="74A7F167" w14:textId="77777777" w:rsidR="0080767E" w:rsidRPr="00063F27" w:rsidRDefault="0080767E" w:rsidP="00F56A0A">
      <w:pPr>
        <w:jc w:val="both"/>
        <w:rPr>
          <w:rFonts w:asciiTheme="minorHAnsi" w:hAnsiTheme="minorHAnsi" w:cstheme="minorHAnsi"/>
          <w:lang w:val="en-US"/>
        </w:rPr>
      </w:pPr>
    </w:p>
    <w:p w14:paraId="09BE698F" w14:textId="56546E57" w:rsidR="004E0722" w:rsidRPr="00063F27" w:rsidRDefault="63AB7108" w:rsidP="00F56A0A">
      <w:pPr>
        <w:jc w:val="both"/>
        <w:rPr>
          <w:rFonts w:asciiTheme="minorHAnsi" w:hAnsiTheme="minorHAnsi" w:cstheme="minorHAnsi"/>
          <w:lang w:val="en-US"/>
        </w:rPr>
      </w:pPr>
      <w:r w:rsidRPr="00063F27">
        <w:rPr>
          <w:rFonts w:asciiTheme="minorHAnsi" w:hAnsiTheme="minorHAnsi" w:cstheme="minorHAnsi"/>
          <w:lang w:val="en-US"/>
        </w:rPr>
        <w:t xml:space="preserve">აღნიშნული </w:t>
      </w:r>
      <w:r w:rsidR="124ABD32" w:rsidRPr="00063F27">
        <w:rPr>
          <w:rFonts w:asciiTheme="minorHAnsi" w:hAnsiTheme="minorHAnsi" w:cstheme="minorHAnsi"/>
          <w:lang w:val="en-US"/>
        </w:rPr>
        <w:t xml:space="preserve">ინიციატივა </w:t>
      </w:r>
      <w:r w:rsidR="004E0722" w:rsidRPr="00063F27">
        <w:rPr>
          <w:rFonts w:asciiTheme="minorHAnsi" w:hAnsiTheme="minorHAnsi" w:cstheme="minorHAnsi"/>
          <w:b/>
          <w:bCs/>
          <w:lang w:val="en-US"/>
        </w:rPr>
        <w:t xml:space="preserve">არ </w:t>
      </w:r>
      <w:r w:rsidR="222185AE" w:rsidRPr="00063F27">
        <w:rPr>
          <w:rFonts w:asciiTheme="minorHAnsi" w:hAnsiTheme="minorHAnsi" w:cstheme="minorHAnsi"/>
          <w:b/>
          <w:bCs/>
          <w:lang w:val="en-US"/>
        </w:rPr>
        <w:t>ი</w:t>
      </w:r>
      <w:r w:rsidR="004E0722" w:rsidRPr="00063F27">
        <w:rPr>
          <w:rFonts w:asciiTheme="minorHAnsi" w:hAnsiTheme="minorHAnsi" w:cstheme="minorHAnsi"/>
          <w:b/>
          <w:bCs/>
          <w:lang w:val="en-US"/>
        </w:rPr>
        <w:t>თვალისწინე</w:t>
      </w:r>
      <w:r w:rsidR="2612E0F3" w:rsidRPr="00063F27">
        <w:rPr>
          <w:rFonts w:asciiTheme="minorHAnsi" w:hAnsiTheme="minorHAnsi" w:cstheme="minorHAnsi"/>
          <w:b/>
          <w:bCs/>
          <w:lang w:val="en-US"/>
        </w:rPr>
        <w:t>ბს</w:t>
      </w:r>
      <w:r w:rsidR="00740EF3" w:rsidRPr="00063F27">
        <w:rPr>
          <w:rFonts w:asciiTheme="minorHAnsi" w:hAnsiTheme="minorHAnsi" w:cstheme="minorHAnsi"/>
          <w:b/>
          <w:bCs/>
          <w:lang w:val="en-US"/>
        </w:rPr>
        <w:t xml:space="preserve"> </w:t>
      </w:r>
      <w:r w:rsidR="00142C73" w:rsidRPr="00063F27">
        <w:rPr>
          <w:rFonts w:asciiTheme="minorHAnsi" w:hAnsiTheme="minorHAnsi" w:cstheme="minorHAnsi"/>
          <w:b/>
          <w:bCs/>
          <w:lang w:val="en-US"/>
        </w:rPr>
        <w:t xml:space="preserve">ხარჯებს, </w:t>
      </w:r>
      <w:r w:rsidR="00142C73" w:rsidRPr="00063F27">
        <w:rPr>
          <w:rFonts w:asciiTheme="minorHAnsi" w:hAnsiTheme="minorHAnsi" w:cstheme="minorHAnsi"/>
          <w:lang w:val="en-US"/>
        </w:rPr>
        <w:t>რომელიც უკავშირდება</w:t>
      </w:r>
      <w:r w:rsidR="004E0722" w:rsidRPr="00063F27">
        <w:rPr>
          <w:rFonts w:asciiTheme="minorHAnsi" w:hAnsiTheme="minorHAnsi" w:cstheme="minorHAnsi"/>
          <w:lang w:val="en-US"/>
        </w:rPr>
        <w:t>:</w:t>
      </w:r>
    </w:p>
    <w:p w14:paraId="68E43A96" w14:textId="3B064F87" w:rsidR="004E0722" w:rsidRPr="00063F27" w:rsidRDefault="004E0722" w:rsidP="00F56A0A">
      <w:pPr>
        <w:numPr>
          <w:ilvl w:val="0"/>
          <w:numId w:val="24"/>
        </w:numPr>
        <w:jc w:val="both"/>
        <w:rPr>
          <w:rFonts w:asciiTheme="minorHAnsi" w:hAnsiTheme="minorHAnsi" w:cstheme="minorHAnsi"/>
          <w:lang w:val="en-US"/>
        </w:rPr>
      </w:pPr>
      <w:r w:rsidRPr="00063F27">
        <w:rPr>
          <w:rFonts w:asciiTheme="minorHAnsi" w:hAnsiTheme="minorHAnsi" w:cstheme="minorHAnsi"/>
          <w:lang w:val="en-US"/>
        </w:rPr>
        <w:t>სამშენებლო სამუშაოებ</w:t>
      </w:r>
      <w:r w:rsidR="28024FFE" w:rsidRPr="00063F27">
        <w:rPr>
          <w:rFonts w:asciiTheme="minorHAnsi" w:hAnsiTheme="minorHAnsi" w:cstheme="minorHAnsi"/>
          <w:lang w:val="en-US"/>
        </w:rPr>
        <w:t>ს</w:t>
      </w:r>
    </w:p>
    <w:p w14:paraId="16A869B5" w14:textId="0C13DB02" w:rsidR="004E0722" w:rsidRPr="00063F27" w:rsidRDefault="00AF2FA8" w:rsidP="00F56A0A">
      <w:pPr>
        <w:numPr>
          <w:ilvl w:val="0"/>
          <w:numId w:val="24"/>
        </w:numPr>
        <w:jc w:val="both"/>
        <w:rPr>
          <w:rFonts w:asciiTheme="minorHAnsi" w:hAnsiTheme="minorHAnsi" w:cstheme="minorHAnsi"/>
          <w:lang w:val="en-US"/>
        </w:rPr>
      </w:pPr>
      <w:r w:rsidRPr="00063F27">
        <w:rPr>
          <w:rFonts w:asciiTheme="minorHAnsi" w:hAnsiTheme="minorHAnsi" w:cstheme="minorHAnsi"/>
          <w:lang w:val="en-US"/>
        </w:rPr>
        <w:t xml:space="preserve">დანადგარის </w:t>
      </w:r>
      <w:r w:rsidR="004E0722" w:rsidRPr="00063F27">
        <w:rPr>
          <w:rFonts w:asciiTheme="minorHAnsi" w:hAnsiTheme="minorHAnsi" w:cstheme="minorHAnsi"/>
          <w:lang w:val="en-US"/>
        </w:rPr>
        <w:t>მონტაჟ</w:t>
      </w:r>
      <w:r w:rsidRPr="00063F27">
        <w:rPr>
          <w:rFonts w:asciiTheme="minorHAnsi" w:hAnsiTheme="minorHAnsi" w:cstheme="minorHAnsi"/>
          <w:lang w:val="en-US"/>
        </w:rPr>
        <w:t>თან დაკავშირებული</w:t>
      </w:r>
      <w:r w:rsidR="004E0722" w:rsidRPr="00063F27">
        <w:rPr>
          <w:rFonts w:asciiTheme="minorHAnsi" w:hAnsiTheme="minorHAnsi" w:cstheme="minorHAnsi"/>
          <w:lang w:val="en-US"/>
        </w:rPr>
        <w:t xml:space="preserve"> </w:t>
      </w:r>
      <w:r w:rsidR="00CD18AA" w:rsidRPr="00063F27">
        <w:rPr>
          <w:rFonts w:asciiTheme="minorHAnsi" w:hAnsiTheme="minorHAnsi" w:cstheme="minorHAnsi"/>
          <w:lang w:val="en-US"/>
        </w:rPr>
        <w:t>სამუშაოებ</w:t>
      </w:r>
      <w:r w:rsidR="004266E8">
        <w:rPr>
          <w:rFonts w:asciiTheme="minorHAnsi" w:hAnsiTheme="minorHAnsi" w:cstheme="minorHAnsi"/>
          <w:lang w:val="ka-GE"/>
        </w:rPr>
        <w:t>ს</w:t>
      </w:r>
      <w:r w:rsidR="002A2546" w:rsidRPr="00063F27">
        <w:rPr>
          <w:rFonts w:asciiTheme="minorHAnsi" w:hAnsiTheme="minorHAnsi" w:cstheme="minorHAnsi"/>
          <w:lang w:val="en-US"/>
        </w:rPr>
        <w:t xml:space="preserve"> </w:t>
      </w:r>
    </w:p>
    <w:p w14:paraId="55EBF6BB" w14:textId="43D802AD" w:rsidR="004E0722" w:rsidRPr="00063F27" w:rsidRDefault="004E0722" w:rsidP="00F56A0A">
      <w:pPr>
        <w:numPr>
          <w:ilvl w:val="0"/>
          <w:numId w:val="24"/>
        </w:numPr>
        <w:jc w:val="both"/>
        <w:rPr>
          <w:rFonts w:asciiTheme="minorHAnsi" w:hAnsiTheme="minorHAnsi" w:cstheme="minorHAnsi"/>
          <w:lang w:val="en-US"/>
        </w:rPr>
      </w:pPr>
      <w:r w:rsidRPr="00063F27">
        <w:rPr>
          <w:rFonts w:asciiTheme="minorHAnsi" w:hAnsiTheme="minorHAnsi" w:cstheme="minorHAnsi"/>
          <w:lang w:val="en-US"/>
        </w:rPr>
        <w:t>სატრანსპორტო საშუალებებ</w:t>
      </w:r>
      <w:r w:rsidR="1A186644" w:rsidRPr="00063F27">
        <w:rPr>
          <w:rFonts w:asciiTheme="minorHAnsi" w:hAnsiTheme="minorHAnsi" w:cstheme="minorHAnsi"/>
          <w:lang w:val="en-US"/>
        </w:rPr>
        <w:t>ს</w:t>
      </w:r>
    </w:p>
    <w:p w14:paraId="586543B1" w14:textId="6D0DD347" w:rsidR="004E0722" w:rsidRPr="00063F27" w:rsidRDefault="004E0722" w:rsidP="00F56A0A">
      <w:pPr>
        <w:numPr>
          <w:ilvl w:val="0"/>
          <w:numId w:val="24"/>
        </w:numPr>
        <w:jc w:val="both"/>
        <w:rPr>
          <w:rFonts w:asciiTheme="minorHAnsi" w:hAnsiTheme="minorHAnsi" w:cstheme="minorHAnsi"/>
          <w:lang w:val="en-US"/>
        </w:rPr>
      </w:pPr>
      <w:r w:rsidRPr="00063F27">
        <w:rPr>
          <w:rFonts w:asciiTheme="minorHAnsi" w:hAnsiTheme="minorHAnsi" w:cstheme="minorHAnsi"/>
          <w:lang w:val="en-US"/>
        </w:rPr>
        <w:t>პროგრამული უზრუნველყოფა</w:t>
      </w:r>
      <w:r w:rsidR="6C17F82E" w:rsidRPr="00063F27">
        <w:rPr>
          <w:rFonts w:asciiTheme="minorHAnsi" w:hAnsiTheme="minorHAnsi" w:cstheme="minorHAnsi"/>
          <w:lang w:val="en-US"/>
        </w:rPr>
        <w:t>ს</w:t>
      </w:r>
      <w:r w:rsidRPr="00063F27">
        <w:rPr>
          <w:rFonts w:asciiTheme="minorHAnsi" w:hAnsiTheme="minorHAnsi" w:cstheme="minorHAnsi"/>
          <w:lang w:val="en-US"/>
        </w:rPr>
        <w:t xml:space="preserve"> (თუ ის არ წარმოადგენს აღჭურვილობის განუყოფელ ნაწილს)</w:t>
      </w:r>
    </w:p>
    <w:p w14:paraId="3FE2BC63" w14:textId="481A2DF1" w:rsidR="004E0722" w:rsidRPr="00063F27" w:rsidRDefault="004E0722" w:rsidP="00F56A0A">
      <w:pPr>
        <w:numPr>
          <w:ilvl w:val="0"/>
          <w:numId w:val="24"/>
        </w:numPr>
        <w:jc w:val="both"/>
        <w:rPr>
          <w:rFonts w:asciiTheme="minorHAnsi" w:hAnsiTheme="minorHAnsi" w:cstheme="minorHAnsi"/>
          <w:lang w:val="en-US"/>
        </w:rPr>
      </w:pPr>
      <w:r w:rsidRPr="00063F27">
        <w:rPr>
          <w:rFonts w:asciiTheme="minorHAnsi" w:hAnsiTheme="minorHAnsi" w:cstheme="minorHAnsi"/>
          <w:lang w:val="en-US"/>
        </w:rPr>
        <w:t>ნედლეულ</w:t>
      </w:r>
      <w:r w:rsidR="7D983404" w:rsidRPr="00063F27">
        <w:rPr>
          <w:rFonts w:asciiTheme="minorHAnsi" w:hAnsiTheme="minorHAnsi" w:cstheme="minorHAnsi"/>
          <w:lang w:val="en-US"/>
        </w:rPr>
        <w:t>ს</w:t>
      </w:r>
      <w:r w:rsidRPr="00063F27">
        <w:rPr>
          <w:rFonts w:asciiTheme="minorHAnsi" w:hAnsiTheme="minorHAnsi" w:cstheme="minorHAnsi"/>
          <w:lang w:val="en-US"/>
        </w:rPr>
        <w:t xml:space="preserve"> ან სხვა სახარჯ მასალებ</w:t>
      </w:r>
      <w:r w:rsidR="6388FC18" w:rsidRPr="00063F27">
        <w:rPr>
          <w:rFonts w:asciiTheme="minorHAnsi" w:hAnsiTheme="minorHAnsi" w:cstheme="minorHAnsi"/>
          <w:lang w:val="en-US"/>
        </w:rPr>
        <w:t>ს</w:t>
      </w:r>
    </w:p>
    <w:p w14:paraId="40790F45" w14:textId="77777777" w:rsidR="00C714D5" w:rsidRPr="00063F27" w:rsidRDefault="00C714D5" w:rsidP="00F56A0A">
      <w:pPr>
        <w:jc w:val="both"/>
        <w:rPr>
          <w:rFonts w:asciiTheme="minorHAnsi" w:hAnsiTheme="minorHAnsi" w:cstheme="minorHAnsi"/>
          <w:lang w:val="en-US"/>
        </w:rPr>
      </w:pPr>
    </w:p>
    <w:p w14:paraId="5F28E07C" w14:textId="431D4958" w:rsidR="004E0722" w:rsidRPr="00063F27" w:rsidRDefault="004E0722" w:rsidP="00F56A0A">
      <w:pPr>
        <w:jc w:val="both"/>
        <w:rPr>
          <w:rFonts w:asciiTheme="minorHAnsi" w:hAnsiTheme="minorHAnsi" w:cstheme="minorHAnsi"/>
          <w:lang w:val="en-US"/>
        </w:rPr>
      </w:pPr>
      <w:r w:rsidRPr="00063F27">
        <w:rPr>
          <w:rFonts w:asciiTheme="minorHAnsi" w:hAnsiTheme="minorHAnsi" w:cstheme="minorHAnsi"/>
          <w:lang w:val="en-US"/>
        </w:rPr>
        <w:t xml:space="preserve">პროექტი QUIS სრულად დაფარავს </w:t>
      </w:r>
      <w:r w:rsidR="00A20127" w:rsidRPr="00063F27">
        <w:rPr>
          <w:rFonts w:asciiTheme="minorHAnsi" w:hAnsiTheme="minorHAnsi" w:cstheme="minorHAnsi"/>
          <w:b/>
          <w:bCs/>
          <w:lang w:val="en-US"/>
        </w:rPr>
        <w:t>დანადგარის</w:t>
      </w:r>
      <w:r w:rsidRPr="00063F27">
        <w:rPr>
          <w:rFonts w:asciiTheme="minorHAnsi" w:hAnsiTheme="minorHAnsi" w:cstheme="minorHAnsi"/>
          <w:b/>
          <w:bCs/>
          <w:lang w:val="en-US"/>
        </w:rPr>
        <w:t xml:space="preserve"> შესყიდვისა და მიწოდების ხარჯებს</w:t>
      </w:r>
      <w:r w:rsidRPr="00063F27">
        <w:rPr>
          <w:rFonts w:asciiTheme="minorHAnsi" w:hAnsiTheme="minorHAnsi" w:cstheme="minorHAnsi"/>
          <w:lang w:val="en-US"/>
        </w:rPr>
        <w:t xml:space="preserve"> ზემოთ მითითებული ფინანსური დიაპაზონის ფარგლებში.</w:t>
      </w:r>
      <w:r w:rsidR="004651CA" w:rsidRPr="00063F27">
        <w:rPr>
          <w:rFonts w:asciiTheme="minorHAnsi" w:hAnsiTheme="minorHAnsi" w:cstheme="minorHAnsi"/>
          <w:lang w:val="en-US"/>
        </w:rPr>
        <w:t xml:space="preserve"> </w:t>
      </w:r>
      <w:r w:rsidRPr="00063F27">
        <w:rPr>
          <w:rFonts w:asciiTheme="minorHAnsi" w:hAnsiTheme="minorHAnsi" w:cstheme="minorHAnsi"/>
          <w:lang w:val="en-US"/>
        </w:rPr>
        <w:t>აღნიშნული ზღვრის გადამეტების შემთხვევაში დამატებითი ხარჯები, მათ შორის:</w:t>
      </w:r>
    </w:p>
    <w:p w14:paraId="3E38DD93" w14:textId="77777777" w:rsidR="004E0722" w:rsidRPr="00063F27" w:rsidRDefault="004E0722" w:rsidP="00F56A0A">
      <w:pPr>
        <w:numPr>
          <w:ilvl w:val="0"/>
          <w:numId w:val="25"/>
        </w:numPr>
        <w:jc w:val="both"/>
        <w:rPr>
          <w:rFonts w:asciiTheme="minorHAnsi" w:hAnsiTheme="minorHAnsi" w:cstheme="minorHAnsi"/>
          <w:lang w:val="en-US"/>
        </w:rPr>
      </w:pPr>
      <w:r w:rsidRPr="00063F27">
        <w:rPr>
          <w:rFonts w:asciiTheme="minorHAnsi" w:hAnsiTheme="minorHAnsi" w:cstheme="minorHAnsi"/>
          <w:lang w:val="en-US"/>
        </w:rPr>
        <w:t>ტრანსპორტირება</w:t>
      </w:r>
    </w:p>
    <w:p w14:paraId="269912CA" w14:textId="77777777" w:rsidR="004E0722" w:rsidRPr="00063F27" w:rsidRDefault="004E0722" w:rsidP="00F56A0A">
      <w:pPr>
        <w:numPr>
          <w:ilvl w:val="0"/>
          <w:numId w:val="25"/>
        </w:numPr>
        <w:jc w:val="both"/>
        <w:rPr>
          <w:rFonts w:asciiTheme="minorHAnsi" w:hAnsiTheme="minorHAnsi" w:cstheme="minorHAnsi"/>
          <w:lang w:val="en-US"/>
        </w:rPr>
      </w:pPr>
      <w:r w:rsidRPr="00063F27">
        <w:rPr>
          <w:rFonts w:asciiTheme="minorHAnsi" w:hAnsiTheme="minorHAnsi" w:cstheme="minorHAnsi"/>
          <w:lang w:val="en-US"/>
        </w:rPr>
        <w:t>დაზღვევა</w:t>
      </w:r>
    </w:p>
    <w:p w14:paraId="5972A6AC" w14:textId="77777777" w:rsidR="004E0722" w:rsidRPr="00063F27" w:rsidRDefault="004E0722" w:rsidP="00F56A0A">
      <w:pPr>
        <w:numPr>
          <w:ilvl w:val="0"/>
          <w:numId w:val="25"/>
        </w:numPr>
        <w:jc w:val="both"/>
        <w:rPr>
          <w:rFonts w:asciiTheme="minorHAnsi" w:hAnsiTheme="minorHAnsi" w:cstheme="minorHAnsi"/>
          <w:lang w:val="en-US"/>
        </w:rPr>
      </w:pPr>
      <w:r w:rsidRPr="00063F27">
        <w:rPr>
          <w:rFonts w:asciiTheme="minorHAnsi" w:hAnsiTheme="minorHAnsi" w:cstheme="minorHAnsi"/>
          <w:lang w:val="en-US"/>
        </w:rPr>
        <w:t>საბაჟო გადასახადები</w:t>
      </w:r>
    </w:p>
    <w:p w14:paraId="1E7105C7" w14:textId="77777777" w:rsidR="004E0722" w:rsidRPr="00063F27" w:rsidRDefault="004E0722" w:rsidP="00F56A0A">
      <w:pPr>
        <w:numPr>
          <w:ilvl w:val="0"/>
          <w:numId w:val="25"/>
        </w:numPr>
        <w:jc w:val="both"/>
        <w:rPr>
          <w:rFonts w:asciiTheme="minorHAnsi" w:hAnsiTheme="minorHAnsi" w:cstheme="minorHAnsi"/>
          <w:lang w:val="en-US"/>
        </w:rPr>
      </w:pPr>
      <w:r w:rsidRPr="00063F27">
        <w:rPr>
          <w:rFonts w:asciiTheme="minorHAnsi" w:hAnsiTheme="minorHAnsi" w:cstheme="minorHAnsi"/>
          <w:lang w:val="en-US"/>
        </w:rPr>
        <w:t>სხვა ლოგისტიკური ხარჯები</w:t>
      </w:r>
    </w:p>
    <w:p w14:paraId="70F76F58" w14:textId="5434C0E1" w:rsidR="004E0722" w:rsidRPr="00063F27" w:rsidRDefault="004E0722" w:rsidP="7F344DC3">
      <w:pPr>
        <w:jc w:val="both"/>
        <w:rPr>
          <w:rFonts w:asciiTheme="minorHAnsi" w:hAnsiTheme="minorHAnsi" w:cstheme="minorHAnsi"/>
          <w:lang w:val="en-US"/>
        </w:rPr>
      </w:pPr>
      <w:r w:rsidRPr="00063F27">
        <w:rPr>
          <w:rFonts w:asciiTheme="minorHAnsi" w:hAnsiTheme="minorHAnsi" w:cstheme="minorHAnsi"/>
          <w:lang w:val="en-US"/>
        </w:rPr>
        <w:t>უნდა დაფაროს აპლიკანტმა.</w:t>
      </w:r>
    </w:p>
    <w:p w14:paraId="35D5EF33" w14:textId="77777777" w:rsidR="004651CA" w:rsidRPr="00063F27" w:rsidRDefault="004651CA" w:rsidP="00F56A0A">
      <w:pPr>
        <w:jc w:val="both"/>
        <w:rPr>
          <w:rFonts w:asciiTheme="minorHAnsi" w:hAnsiTheme="minorHAnsi" w:cstheme="minorHAnsi"/>
          <w:lang w:val="en-US"/>
        </w:rPr>
      </w:pPr>
    </w:p>
    <w:p w14:paraId="6BEC2D57" w14:textId="0B75E7B1" w:rsidR="004E0722" w:rsidRPr="00063F27" w:rsidRDefault="004E0722" w:rsidP="00C324C7">
      <w:pPr>
        <w:jc w:val="both"/>
        <w:rPr>
          <w:rFonts w:asciiTheme="minorHAnsi" w:hAnsiTheme="minorHAnsi" w:cstheme="minorHAnsi"/>
          <w:lang w:val="en-US"/>
        </w:rPr>
      </w:pPr>
      <w:r w:rsidRPr="00063F27">
        <w:rPr>
          <w:rFonts w:asciiTheme="minorHAnsi" w:hAnsiTheme="minorHAnsi" w:cstheme="minorHAnsi"/>
          <w:lang w:val="en-US"/>
        </w:rPr>
        <w:t>შესყიდვა განხორციელდება GIZ-ის მიერ, GIZ-ის შესყიდვების რეგულაციების შესაბამისად.</w:t>
      </w:r>
      <w:r w:rsidR="004651CA" w:rsidRPr="00063F27">
        <w:rPr>
          <w:rFonts w:asciiTheme="minorHAnsi" w:hAnsiTheme="minorHAnsi" w:cstheme="minorHAnsi"/>
          <w:lang w:val="en-US"/>
        </w:rPr>
        <w:t xml:space="preserve"> </w:t>
      </w:r>
      <w:r w:rsidRPr="00063F27">
        <w:rPr>
          <w:rFonts w:asciiTheme="minorHAnsi" w:hAnsiTheme="minorHAnsi" w:cstheme="minorHAnsi"/>
          <w:lang w:val="en-US"/>
        </w:rPr>
        <w:t xml:space="preserve">განაცხადები უნდა </w:t>
      </w:r>
      <w:r w:rsidR="00C324C7" w:rsidRPr="00063F27">
        <w:rPr>
          <w:rFonts w:asciiTheme="minorHAnsi" w:hAnsiTheme="minorHAnsi" w:cstheme="minorHAnsi"/>
          <w:lang w:val="en-US"/>
        </w:rPr>
        <w:t>ითვალისწინებდეს</w:t>
      </w:r>
      <w:r w:rsidRPr="00063F27">
        <w:rPr>
          <w:rFonts w:asciiTheme="minorHAnsi" w:hAnsiTheme="minorHAnsi" w:cstheme="minorHAnsi"/>
          <w:lang w:val="en-US"/>
        </w:rPr>
        <w:t xml:space="preserve"> მხოლოდ ახალ</w:t>
      </w:r>
      <w:r w:rsidR="00C324C7" w:rsidRPr="00063F27">
        <w:rPr>
          <w:rFonts w:asciiTheme="minorHAnsi" w:hAnsiTheme="minorHAnsi" w:cstheme="minorHAnsi"/>
          <w:lang w:val="en-US"/>
        </w:rPr>
        <w:t>ი</w:t>
      </w:r>
      <w:r w:rsidRPr="00063F27">
        <w:rPr>
          <w:rFonts w:asciiTheme="minorHAnsi" w:hAnsiTheme="minorHAnsi" w:cstheme="minorHAnsi"/>
          <w:lang w:val="en-US"/>
        </w:rPr>
        <w:t xml:space="preserve"> აღჭურვილობ</w:t>
      </w:r>
      <w:r w:rsidR="00C324C7" w:rsidRPr="00063F27">
        <w:rPr>
          <w:rFonts w:asciiTheme="minorHAnsi" w:hAnsiTheme="minorHAnsi" w:cstheme="minorHAnsi"/>
          <w:lang w:val="en-US"/>
        </w:rPr>
        <w:t>ი</w:t>
      </w:r>
      <w:r w:rsidRPr="00063F27">
        <w:rPr>
          <w:rFonts w:asciiTheme="minorHAnsi" w:hAnsiTheme="minorHAnsi" w:cstheme="minorHAnsi"/>
          <w:lang w:val="en-US"/>
        </w:rPr>
        <w:t>ს</w:t>
      </w:r>
      <w:r w:rsidR="00C324C7" w:rsidRPr="00063F27">
        <w:rPr>
          <w:rFonts w:asciiTheme="minorHAnsi" w:hAnsiTheme="minorHAnsi" w:cstheme="minorHAnsi"/>
          <w:lang w:val="en-US"/>
        </w:rPr>
        <w:t xml:space="preserve"> შესყიდვას</w:t>
      </w:r>
      <w:r w:rsidRPr="00063F27">
        <w:rPr>
          <w:rFonts w:asciiTheme="minorHAnsi" w:hAnsiTheme="minorHAnsi" w:cstheme="minorHAnsi"/>
          <w:lang w:val="en-US"/>
        </w:rPr>
        <w:t>, რომელიც</w:t>
      </w:r>
      <w:r w:rsidR="0072762A" w:rsidRPr="00063F27">
        <w:rPr>
          <w:rFonts w:asciiTheme="minorHAnsi" w:hAnsiTheme="minorHAnsi" w:cstheme="minorHAnsi"/>
          <w:lang w:val="en-US"/>
        </w:rPr>
        <w:t xml:space="preserve"> </w:t>
      </w:r>
      <w:r w:rsidRPr="00063F27">
        <w:rPr>
          <w:rFonts w:asciiTheme="minorHAnsi" w:hAnsiTheme="minorHAnsi" w:cstheme="minorHAnsi"/>
          <w:lang w:val="en-US"/>
        </w:rPr>
        <w:t>დამზადებულია ევროკავშირში, ან</w:t>
      </w:r>
      <w:r w:rsidR="00C324C7" w:rsidRPr="00063F27">
        <w:rPr>
          <w:rFonts w:asciiTheme="minorHAnsi" w:hAnsiTheme="minorHAnsi" w:cstheme="minorHAnsi"/>
          <w:lang w:val="en-US"/>
        </w:rPr>
        <w:t xml:space="preserve"> </w:t>
      </w:r>
      <w:r w:rsidRPr="00063F27">
        <w:rPr>
          <w:rFonts w:asciiTheme="minorHAnsi" w:hAnsiTheme="minorHAnsi" w:cstheme="minorHAnsi"/>
          <w:lang w:val="en-US"/>
        </w:rPr>
        <w:t>სრულად შეესაბამება ევროკავშირის შესაბამის სტანდარტებსა და რეგულაციებს.</w:t>
      </w:r>
    </w:p>
    <w:p w14:paraId="2F70B2CB" w14:textId="77777777" w:rsidR="00C324C7" w:rsidRPr="00063F27" w:rsidRDefault="00C324C7" w:rsidP="00F56A0A">
      <w:pPr>
        <w:jc w:val="both"/>
        <w:rPr>
          <w:rFonts w:asciiTheme="minorHAnsi" w:hAnsiTheme="minorHAnsi" w:cstheme="minorHAnsi"/>
          <w:lang w:val="en-US"/>
        </w:rPr>
      </w:pPr>
    </w:p>
    <w:p w14:paraId="5E94661A" w14:textId="21ECC448" w:rsidR="004E0722" w:rsidRPr="00063F27" w:rsidRDefault="004E0722" w:rsidP="00F56A0A">
      <w:pPr>
        <w:jc w:val="both"/>
        <w:rPr>
          <w:rFonts w:asciiTheme="minorHAnsi" w:hAnsiTheme="minorHAnsi" w:cstheme="minorHAnsi"/>
          <w:lang w:val="en-US"/>
        </w:rPr>
      </w:pPr>
      <w:r w:rsidRPr="00063F27">
        <w:rPr>
          <w:rFonts w:asciiTheme="minorHAnsi" w:hAnsiTheme="minorHAnsi" w:cstheme="minorHAnsi"/>
          <w:lang w:val="en-US"/>
        </w:rPr>
        <w:t>აპლიკანტი პასუხისმგებელია მოთხოვნილი აღჭურვილობის ზუსტი ტექნიკური სპეციფიკაციების და სრულ</w:t>
      </w:r>
      <w:r w:rsidR="1B3A84FE" w:rsidRPr="00063F27">
        <w:rPr>
          <w:rFonts w:asciiTheme="minorHAnsi" w:hAnsiTheme="minorHAnsi" w:cstheme="minorHAnsi"/>
          <w:lang w:val="en-US"/>
        </w:rPr>
        <w:t xml:space="preserve">ყოფილი </w:t>
      </w:r>
      <w:r w:rsidRPr="00063F27">
        <w:rPr>
          <w:rFonts w:asciiTheme="minorHAnsi" w:hAnsiTheme="minorHAnsi" w:cstheme="minorHAnsi"/>
          <w:lang w:val="en-US"/>
        </w:rPr>
        <w:t>ინფორმაციის წარმოდგენაზე.</w:t>
      </w:r>
    </w:p>
    <w:p w14:paraId="7E1DEB41" w14:textId="1187E3C0" w:rsidR="004E0722" w:rsidRPr="00063F27" w:rsidRDefault="004E0722" w:rsidP="00F56A0A">
      <w:pPr>
        <w:jc w:val="both"/>
        <w:rPr>
          <w:rFonts w:asciiTheme="minorHAnsi" w:hAnsiTheme="minorHAnsi" w:cstheme="minorHAnsi"/>
          <w:lang w:val="en-US"/>
        </w:rPr>
      </w:pPr>
    </w:p>
    <w:p w14:paraId="089EF7B2" w14:textId="77777777" w:rsidR="00C324C7" w:rsidRPr="00063F27" w:rsidRDefault="00C324C7" w:rsidP="00F56A0A">
      <w:pPr>
        <w:jc w:val="both"/>
        <w:rPr>
          <w:rFonts w:asciiTheme="minorHAnsi" w:hAnsiTheme="minorHAnsi" w:cstheme="minorHAnsi"/>
          <w:lang w:val="en-US"/>
        </w:rPr>
      </w:pPr>
    </w:p>
    <w:p w14:paraId="5CD70776" w14:textId="3A5964DC" w:rsidR="004E0722" w:rsidRPr="00063F27" w:rsidRDefault="004E0722" w:rsidP="00C324C7">
      <w:pPr>
        <w:pStyle w:val="ListParagraph"/>
        <w:numPr>
          <w:ilvl w:val="0"/>
          <w:numId w:val="29"/>
        </w:numPr>
        <w:jc w:val="both"/>
        <w:rPr>
          <w:rFonts w:asciiTheme="minorHAnsi" w:hAnsiTheme="minorHAnsi" w:cstheme="minorHAnsi"/>
          <w:b/>
          <w:bCs/>
          <w:lang w:val="en-US"/>
        </w:rPr>
      </w:pPr>
      <w:r w:rsidRPr="00063F27">
        <w:rPr>
          <w:rFonts w:asciiTheme="minorHAnsi" w:hAnsiTheme="minorHAnsi" w:cstheme="minorHAnsi"/>
          <w:b/>
          <w:bCs/>
          <w:lang w:val="en-US"/>
        </w:rPr>
        <w:t>განაცხადის წარდგენისა და შერჩევის პროცედურა</w:t>
      </w:r>
    </w:p>
    <w:p w14:paraId="2A6CF7FC" w14:textId="77777777" w:rsidR="00C324C7" w:rsidRPr="00063F27" w:rsidRDefault="00C324C7" w:rsidP="00F56A0A">
      <w:pPr>
        <w:jc w:val="both"/>
        <w:rPr>
          <w:rFonts w:asciiTheme="minorHAnsi" w:hAnsiTheme="minorHAnsi" w:cstheme="minorHAnsi"/>
          <w:lang w:val="en-US"/>
        </w:rPr>
      </w:pPr>
    </w:p>
    <w:p w14:paraId="71BE9DAC" w14:textId="3D9ADFE5" w:rsidR="004E0722" w:rsidRPr="00063F27" w:rsidRDefault="004E0722" w:rsidP="00F56A0A">
      <w:pPr>
        <w:jc w:val="both"/>
        <w:rPr>
          <w:rFonts w:asciiTheme="minorHAnsi" w:hAnsiTheme="minorHAnsi" w:cstheme="minorHAnsi"/>
          <w:lang w:val="en-US"/>
        </w:rPr>
      </w:pPr>
      <w:r w:rsidRPr="00063F27">
        <w:rPr>
          <w:rFonts w:asciiTheme="minorHAnsi" w:hAnsiTheme="minorHAnsi" w:cstheme="minorHAnsi"/>
          <w:lang w:val="en-US"/>
        </w:rPr>
        <w:t>აპლიკანტებმა უნდა წარმოადგინონ შევსებული განაცხადის ფორმა და ყველა მოთხოვნილი თანდართული დოკუმენტი შემდეგ ელექტრონულ მისამართზე:</w:t>
      </w:r>
      <w:r w:rsidR="00ED1C1D" w:rsidRPr="00063F27">
        <w:rPr>
          <w:rFonts w:asciiTheme="minorHAnsi" w:hAnsiTheme="minorHAnsi" w:cstheme="minorHAnsi"/>
          <w:lang w:val="en-US"/>
        </w:rPr>
        <w:t xml:space="preserve"> </w:t>
      </w:r>
      <w:hyperlink r:id="rId11">
        <w:r w:rsidR="00ED1C1D" w:rsidRPr="00063F27">
          <w:rPr>
            <w:rStyle w:val="Hyperlink"/>
            <w:rFonts w:asciiTheme="minorHAnsi" w:hAnsiTheme="minorHAnsi" w:cstheme="minorHAnsi"/>
            <w:lang w:val="en-US"/>
          </w:rPr>
          <w:t>lika.siradze@giz.de</w:t>
        </w:r>
      </w:hyperlink>
      <w:r w:rsidR="00ED1C1D" w:rsidRPr="00063F27">
        <w:rPr>
          <w:rFonts w:asciiTheme="minorHAnsi" w:hAnsiTheme="minorHAnsi" w:cstheme="minorHAnsi"/>
          <w:lang w:val="en-US"/>
        </w:rPr>
        <w:t xml:space="preserve">. </w:t>
      </w:r>
      <w:r w:rsidRPr="00063F27">
        <w:rPr>
          <w:rFonts w:asciiTheme="minorHAnsi" w:hAnsiTheme="minorHAnsi" w:cstheme="minorHAnsi"/>
          <w:lang w:val="en-US"/>
        </w:rPr>
        <w:t xml:space="preserve">განაცხადის წარდგენის საბოლოო ვადა </w:t>
      </w:r>
      <w:r w:rsidRPr="00063F27">
        <w:rPr>
          <w:rFonts w:asciiTheme="minorHAnsi" w:hAnsiTheme="minorHAnsi" w:cstheme="minorHAnsi"/>
          <w:b/>
          <w:bCs/>
          <w:lang w:val="en-US"/>
        </w:rPr>
        <w:t>2026</w:t>
      </w:r>
      <w:r w:rsidR="00ED1C1D" w:rsidRPr="00063F27">
        <w:rPr>
          <w:rFonts w:asciiTheme="minorHAnsi" w:hAnsiTheme="minorHAnsi" w:cstheme="minorHAnsi"/>
          <w:b/>
          <w:bCs/>
          <w:lang w:val="en-US"/>
        </w:rPr>
        <w:t xml:space="preserve"> წლის </w:t>
      </w:r>
      <w:r w:rsidR="00D32305" w:rsidRPr="00063F27">
        <w:rPr>
          <w:rFonts w:asciiTheme="minorHAnsi" w:hAnsiTheme="minorHAnsi" w:cstheme="minorHAnsi"/>
          <w:b/>
          <w:bCs/>
          <w:lang w:val="en-US"/>
        </w:rPr>
        <w:t>15</w:t>
      </w:r>
      <w:r w:rsidR="00ED1C1D" w:rsidRPr="00063F27">
        <w:rPr>
          <w:rFonts w:asciiTheme="minorHAnsi" w:hAnsiTheme="minorHAnsi" w:cstheme="minorHAnsi"/>
          <w:b/>
          <w:bCs/>
          <w:lang w:val="en-US"/>
        </w:rPr>
        <w:t xml:space="preserve"> აპრილი</w:t>
      </w:r>
      <w:r w:rsidR="005225CE">
        <w:rPr>
          <w:rFonts w:asciiTheme="minorHAnsi" w:hAnsiTheme="minorHAnsi" w:cstheme="minorHAnsi"/>
          <w:b/>
          <w:bCs/>
          <w:lang w:val="en-US"/>
        </w:rPr>
        <w:t xml:space="preserve"> 18:00</w:t>
      </w:r>
      <w:r w:rsidR="70EF4646" w:rsidRPr="00063F27">
        <w:rPr>
          <w:rFonts w:asciiTheme="minorHAnsi" w:hAnsiTheme="minorHAnsi" w:cstheme="minorHAnsi"/>
          <w:b/>
          <w:bCs/>
          <w:lang w:val="en-US"/>
        </w:rPr>
        <w:t>.</w:t>
      </w:r>
    </w:p>
    <w:p w14:paraId="1C62BB09" w14:textId="77777777" w:rsidR="00ED1C1D" w:rsidRPr="00063F27" w:rsidRDefault="00ED1C1D" w:rsidP="00F56A0A">
      <w:pPr>
        <w:jc w:val="both"/>
        <w:rPr>
          <w:rFonts w:asciiTheme="minorHAnsi" w:hAnsiTheme="minorHAnsi" w:cstheme="minorHAnsi"/>
          <w:lang w:val="en-US"/>
        </w:rPr>
      </w:pPr>
    </w:p>
    <w:p w14:paraId="642250E5" w14:textId="0C62681E" w:rsidR="004E0722" w:rsidRPr="00063F27" w:rsidRDefault="004E0722" w:rsidP="00F56A0A">
      <w:pPr>
        <w:jc w:val="both"/>
        <w:rPr>
          <w:rFonts w:asciiTheme="minorHAnsi" w:hAnsiTheme="minorHAnsi" w:cstheme="minorHAnsi"/>
          <w:lang w:val="en-US"/>
        </w:rPr>
      </w:pPr>
      <w:r w:rsidRPr="00063F27">
        <w:rPr>
          <w:rFonts w:asciiTheme="minorHAnsi" w:hAnsiTheme="minorHAnsi" w:cstheme="minorHAnsi"/>
          <w:lang w:val="en-US"/>
        </w:rPr>
        <w:t xml:space="preserve">აღნიშნულ </w:t>
      </w:r>
      <w:r w:rsidR="00ED1C1D" w:rsidRPr="00063F27">
        <w:rPr>
          <w:rFonts w:asciiTheme="minorHAnsi" w:hAnsiTheme="minorHAnsi" w:cstheme="minorHAnsi"/>
          <w:lang w:val="en-US"/>
        </w:rPr>
        <w:t>ინიციატივასთან</w:t>
      </w:r>
      <w:r w:rsidRPr="00063F27">
        <w:rPr>
          <w:rFonts w:asciiTheme="minorHAnsi" w:hAnsiTheme="minorHAnsi" w:cstheme="minorHAnsi"/>
          <w:lang w:val="en-US"/>
        </w:rPr>
        <w:t xml:space="preserve"> დაკავშირებით </w:t>
      </w:r>
      <w:r w:rsidR="00B53F09" w:rsidRPr="00063F27">
        <w:rPr>
          <w:rFonts w:asciiTheme="minorHAnsi" w:hAnsiTheme="minorHAnsi" w:cstheme="minorHAnsi"/>
          <w:lang w:val="en-US"/>
        </w:rPr>
        <w:t>განმარტებების ან</w:t>
      </w:r>
      <w:r w:rsidR="00ED1C1D" w:rsidRPr="00063F27">
        <w:rPr>
          <w:rFonts w:asciiTheme="minorHAnsi" w:hAnsiTheme="minorHAnsi" w:cstheme="minorHAnsi"/>
          <w:lang w:val="en-US"/>
        </w:rPr>
        <w:t xml:space="preserve"> დაზუსტების</w:t>
      </w:r>
      <w:r w:rsidR="00B53F09" w:rsidRPr="00063F27">
        <w:rPr>
          <w:rFonts w:asciiTheme="minorHAnsi" w:hAnsiTheme="minorHAnsi" w:cstheme="minorHAnsi"/>
          <w:lang w:val="en-US"/>
        </w:rPr>
        <w:t>თვის გთხოვთ,</w:t>
      </w:r>
      <w:r w:rsidR="00ED1C1D" w:rsidRPr="00063F27">
        <w:rPr>
          <w:rFonts w:asciiTheme="minorHAnsi" w:hAnsiTheme="minorHAnsi" w:cstheme="minorHAnsi"/>
          <w:lang w:val="en-US"/>
        </w:rPr>
        <w:t xml:space="preserve"> </w:t>
      </w:r>
      <w:r w:rsidR="00B53F09" w:rsidRPr="00063F27">
        <w:rPr>
          <w:rFonts w:asciiTheme="minorHAnsi" w:hAnsiTheme="minorHAnsi" w:cstheme="minorHAnsi"/>
          <w:lang w:val="en-US"/>
        </w:rPr>
        <w:t>მოგვ</w:t>
      </w:r>
      <w:r w:rsidR="5C2EBAE5" w:rsidRPr="00063F27">
        <w:rPr>
          <w:rFonts w:asciiTheme="minorHAnsi" w:hAnsiTheme="minorHAnsi" w:cstheme="minorHAnsi"/>
          <w:lang w:val="en-US"/>
        </w:rPr>
        <w:t xml:space="preserve">მართოთ </w:t>
      </w:r>
      <w:r w:rsidRPr="00063F27">
        <w:rPr>
          <w:rFonts w:asciiTheme="minorHAnsi" w:hAnsiTheme="minorHAnsi" w:cstheme="minorHAnsi"/>
          <w:lang w:val="en-US"/>
        </w:rPr>
        <w:t>წერილობით ზემოაღნიშნულ საკონტაქტო მისამართზე.</w:t>
      </w:r>
      <w:r w:rsidR="00B53F09" w:rsidRPr="00063F27">
        <w:rPr>
          <w:rFonts w:asciiTheme="minorHAnsi" w:hAnsiTheme="minorHAnsi" w:cstheme="minorHAnsi"/>
          <w:lang w:val="en-US"/>
        </w:rPr>
        <w:t xml:space="preserve"> </w:t>
      </w:r>
      <w:r w:rsidRPr="00063F27">
        <w:rPr>
          <w:rFonts w:asciiTheme="minorHAnsi" w:hAnsiTheme="minorHAnsi" w:cstheme="minorHAnsi"/>
          <w:lang w:val="en-US"/>
        </w:rPr>
        <w:t>პასუხები გაიცემა კითხვების მიღებიდან ხუთი (5) კალენდარული დღის განმავლობაში.</w:t>
      </w:r>
    </w:p>
    <w:p w14:paraId="2383BE1B" w14:textId="77777777" w:rsidR="00B53F09" w:rsidRPr="00063F27" w:rsidRDefault="00B53F09" w:rsidP="00F56A0A">
      <w:pPr>
        <w:jc w:val="both"/>
        <w:rPr>
          <w:rFonts w:asciiTheme="minorHAnsi" w:hAnsiTheme="minorHAnsi" w:cstheme="minorHAnsi"/>
          <w:lang w:val="en-US"/>
        </w:rPr>
      </w:pPr>
    </w:p>
    <w:p w14:paraId="13864274" w14:textId="10A106CA" w:rsidR="004E0722" w:rsidRPr="00063F27" w:rsidRDefault="004E0722" w:rsidP="00F56A0A">
      <w:pPr>
        <w:jc w:val="both"/>
        <w:rPr>
          <w:rFonts w:asciiTheme="minorHAnsi" w:hAnsiTheme="minorHAnsi" w:cstheme="minorHAnsi"/>
          <w:lang w:val="en-US"/>
        </w:rPr>
      </w:pPr>
      <w:r w:rsidRPr="00063F27">
        <w:rPr>
          <w:rFonts w:asciiTheme="minorHAnsi" w:hAnsiTheme="minorHAnsi" w:cstheme="minorHAnsi"/>
          <w:lang w:val="en-US"/>
        </w:rPr>
        <w:t>აპლიკანტების შერჩევა განხორციელდება შეფასების კრიტერიუმების საფუძველზე შე</w:t>
      </w:r>
      <w:r w:rsidR="00DF02F4" w:rsidRPr="00063F27">
        <w:rPr>
          <w:rFonts w:asciiTheme="minorHAnsi" w:hAnsiTheme="minorHAnsi" w:cstheme="minorHAnsi"/>
          <w:lang w:val="en-US"/>
        </w:rPr>
        <w:t>სარჩევი</w:t>
      </w:r>
      <w:r w:rsidRPr="00063F27">
        <w:rPr>
          <w:rFonts w:asciiTheme="minorHAnsi" w:hAnsiTheme="minorHAnsi" w:cstheme="minorHAnsi"/>
          <w:lang w:val="en-US"/>
        </w:rPr>
        <w:t xml:space="preserve"> კომიტეტის მიერ, რომელიც შედგება QUIS პროექტის</w:t>
      </w:r>
      <w:r w:rsidR="1E1CF0A8" w:rsidRPr="00063F27">
        <w:rPr>
          <w:rFonts w:asciiTheme="minorHAnsi" w:hAnsiTheme="minorHAnsi" w:cstheme="minorHAnsi"/>
          <w:lang w:val="en-US"/>
        </w:rPr>
        <w:t>ა</w:t>
      </w:r>
      <w:r w:rsidRPr="00063F27">
        <w:rPr>
          <w:rFonts w:asciiTheme="minorHAnsi" w:hAnsiTheme="minorHAnsi" w:cstheme="minorHAnsi"/>
          <w:lang w:val="en-US"/>
        </w:rPr>
        <w:t xml:space="preserve"> და შესაბამის</w:t>
      </w:r>
      <w:r w:rsidR="21EB4579" w:rsidRPr="00063F27">
        <w:rPr>
          <w:rFonts w:asciiTheme="minorHAnsi" w:hAnsiTheme="minorHAnsi" w:cstheme="minorHAnsi"/>
          <w:lang w:val="en-US"/>
        </w:rPr>
        <w:t xml:space="preserve"> </w:t>
      </w:r>
      <w:r w:rsidRPr="00063F27">
        <w:rPr>
          <w:rFonts w:asciiTheme="minorHAnsi" w:hAnsiTheme="minorHAnsi" w:cstheme="minorHAnsi"/>
          <w:lang w:val="en-US"/>
        </w:rPr>
        <w:t>სექტორ</w:t>
      </w:r>
      <w:r w:rsidR="00DA1F55" w:rsidRPr="00063F27">
        <w:rPr>
          <w:rFonts w:asciiTheme="minorHAnsi" w:hAnsiTheme="minorHAnsi" w:cstheme="minorHAnsi"/>
          <w:lang w:val="en-US"/>
        </w:rPr>
        <w:t>ში მომუშავე</w:t>
      </w:r>
      <w:r w:rsidRPr="00063F27">
        <w:rPr>
          <w:rFonts w:asciiTheme="minorHAnsi" w:hAnsiTheme="minorHAnsi" w:cstheme="minorHAnsi"/>
          <w:lang w:val="en-US"/>
        </w:rPr>
        <w:t xml:space="preserve"> ტექნიკური </w:t>
      </w:r>
      <w:r w:rsidR="00DA1F55" w:rsidRPr="00063F27">
        <w:rPr>
          <w:rFonts w:asciiTheme="minorHAnsi" w:hAnsiTheme="minorHAnsi" w:cstheme="minorHAnsi"/>
          <w:lang w:val="en-US"/>
        </w:rPr>
        <w:t>ექსპერტე</w:t>
      </w:r>
      <w:r w:rsidR="0FDE4E5D" w:rsidRPr="00063F27">
        <w:rPr>
          <w:rFonts w:asciiTheme="minorHAnsi" w:hAnsiTheme="minorHAnsi" w:cstheme="minorHAnsi"/>
          <w:lang w:val="en-US"/>
        </w:rPr>
        <w:t>ბი</w:t>
      </w:r>
      <w:r w:rsidR="00DA1F55" w:rsidRPr="00063F27">
        <w:rPr>
          <w:rFonts w:asciiTheme="minorHAnsi" w:hAnsiTheme="minorHAnsi" w:cstheme="minorHAnsi"/>
          <w:lang w:val="en-US"/>
        </w:rPr>
        <w:t>სგან</w:t>
      </w:r>
      <w:r w:rsidRPr="00063F27">
        <w:rPr>
          <w:rFonts w:asciiTheme="minorHAnsi" w:hAnsiTheme="minorHAnsi" w:cstheme="minorHAnsi"/>
          <w:lang w:val="en-US"/>
        </w:rPr>
        <w:t>.</w:t>
      </w:r>
    </w:p>
    <w:p w14:paraId="57CB93A0" w14:textId="77777777" w:rsidR="00DA1F55" w:rsidRPr="00063F27" w:rsidRDefault="00DA1F55" w:rsidP="00F56A0A">
      <w:pPr>
        <w:jc w:val="both"/>
        <w:rPr>
          <w:rFonts w:asciiTheme="minorHAnsi" w:hAnsiTheme="minorHAnsi" w:cstheme="minorHAnsi"/>
          <w:lang w:val="en-US"/>
        </w:rPr>
      </w:pPr>
    </w:p>
    <w:p w14:paraId="2AF65B26" w14:textId="317FD502" w:rsidR="004E0722" w:rsidRPr="00063F27" w:rsidRDefault="00080B79" w:rsidP="00F56A0A">
      <w:pPr>
        <w:jc w:val="both"/>
        <w:rPr>
          <w:rFonts w:asciiTheme="minorHAnsi" w:hAnsiTheme="minorHAnsi" w:cstheme="minorHAnsi"/>
          <w:lang w:val="en-US"/>
        </w:rPr>
      </w:pPr>
      <w:r w:rsidRPr="00063F27">
        <w:rPr>
          <w:rFonts w:asciiTheme="minorHAnsi" w:hAnsiTheme="minorHAnsi" w:cstheme="minorHAnsi"/>
          <w:lang w:val="en-US"/>
        </w:rPr>
        <w:t xml:space="preserve">განახცადების განხილვის შემდეგ </w:t>
      </w:r>
      <w:r w:rsidR="004E1473" w:rsidRPr="00063F27">
        <w:rPr>
          <w:rFonts w:asciiTheme="minorHAnsi" w:hAnsiTheme="minorHAnsi" w:cstheme="minorHAnsi"/>
          <w:lang w:val="en-US"/>
        </w:rPr>
        <w:t xml:space="preserve">პირველადად </w:t>
      </w:r>
      <w:r w:rsidR="00DA1F55" w:rsidRPr="00063F27">
        <w:rPr>
          <w:rFonts w:asciiTheme="minorHAnsi" w:hAnsiTheme="minorHAnsi" w:cstheme="minorHAnsi"/>
          <w:lang w:val="en-US"/>
        </w:rPr>
        <w:t>შერჩეული</w:t>
      </w:r>
      <w:r w:rsidR="004E0722" w:rsidRPr="00063F27">
        <w:rPr>
          <w:rFonts w:asciiTheme="minorHAnsi" w:hAnsiTheme="minorHAnsi" w:cstheme="minorHAnsi"/>
          <w:lang w:val="en-US"/>
        </w:rPr>
        <w:t xml:space="preserve"> კომპანიებ</w:t>
      </w:r>
      <w:r w:rsidR="00CA62FD" w:rsidRPr="00063F27">
        <w:rPr>
          <w:rFonts w:asciiTheme="minorHAnsi" w:hAnsiTheme="minorHAnsi" w:cstheme="minorHAnsi"/>
          <w:lang w:val="en-US"/>
        </w:rPr>
        <w:t>ისთვის</w:t>
      </w:r>
      <w:r w:rsidR="004E0722" w:rsidRPr="00063F27">
        <w:rPr>
          <w:rFonts w:asciiTheme="minorHAnsi" w:hAnsiTheme="minorHAnsi" w:cstheme="minorHAnsi"/>
          <w:lang w:val="en-US"/>
        </w:rPr>
        <w:t xml:space="preserve"> </w:t>
      </w:r>
      <w:r w:rsidR="00CA62FD" w:rsidRPr="00063F27">
        <w:rPr>
          <w:rFonts w:asciiTheme="minorHAnsi" w:hAnsiTheme="minorHAnsi" w:cstheme="minorHAnsi"/>
          <w:lang w:val="en-US"/>
        </w:rPr>
        <w:t xml:space="preserve">განხორციელდება </w:t>
      </w:r>
      <w:r w:rsidR="004E0722" w:rsidRPr="00063F27">
        <w:rPr>
          <w:rFonts w:asciiTheme="minorHAnsi" w:hAnsiTheme="minorHAnsi" w:cstheme="minorHAnsi"/>
          <w:lang w:val="en-US"/>
        </w:rPr>
        <w:t>საწარმო</w:t>
      </w:r>
      <w:r w:rsidR="211688EA" w:rsidRPr="00063F27">
        <w:rPr>
          <w:rFonts w:asciiTheme="minorHAnsi" w:hAnsiTheme="minorHAnsi" w:cstheme="minorHAnsi"/>
          <w:lang w:val="en-US"/>
        </w:rPr>
        <w:t>ო ობიექტ</w:t>
      </w:r>
      <w:r w:rsidR="00B05C4F" w:rsidRPr="00063F27">
        <w:rPr>
          <w:rFonts w:asciiTheme="minorHAnsi" w:hAnsiTheme="minorHAnsi" w:cstheme="minorHAnsi"/>
          <w:lang w:val="en-US"/>
        </w:rPr>
        <w:t>ზ</w:t>
      </w:r>
      <w:r w:rsidR="211688EA" w:rsidRPr="00063F27">
        <w:rPr>
          <w:rFonts w:asciiTheme="minorHAnsi" w:hAnsiTheme="minorHAnsi" w:cstheme="minorHAnsi"/>
          <w:lang w:val="en-US"/>
        </w:rPr>
        <w:t>ე</w:t>
      </w:r>
      <w:r w:rsidR="004E0722" w:rsidRPr="00063F27">
        <w:rPr>
          <w:rFonts w:asciiTheme="minorHAnsi" w:hAnsiTheme="minorHAnsi" w:cstheme="minorHAnsi"/>
          <w:lang w:val="en-US"/>
        </w:rPr>
        <w:t xml:space="preserve"> ვიზიტი</w:t>
      </w:r>
      <w:r w:rsidR="00CA62FD" w:rsidRPr="00063F27">
        <w:rPr>
          <w:rFonts w:asciiTheme="minorHAnsi" w:hAnsiTheme="minorHAnsi" w:cstheme="minorHAnsi"/>
          <w:lang w:val="en-US"/>
        </w:rPr>
        <w:t xml:space="preserve"> და გასაუბრება </w:t>
      </w:r>
      <w:r w:rsidR="004E0722" w:rsidRPr="00063F27">
        <w:rPr>
          <w:rFonts w:asciiTheme="minorHAnsi" w:hAnsiTheme="minorHAnsi" w:cstheme="minorHAnsi"/>
          <w:lang w:val="en-US"/>
        </w:rPr>
        <w:t>საინვესტიციო მზადყოფნის შეფასებ</w:t>
      </w:r>
      <w:r w:rsidR="00CA62FD" w:rsidRPr="00063F27">
        <w:rPr>
          <w:rFonts w:asciiTheme="minorHAnsi" w:hAnsiTheme="minorHAnsi" w:cstheme="minorHAnsi"/>
          <w:lang w:val="en-US"/>
        </w:rPr>
        <w:t>ის მიზნით</w:t>
      </w:r>
      <w:r w:rsidR="00646837" w:rsidRPr="00063F27">
        <w:rPr>
          <w:rFonts w:asciiTheme="minorHAnsi" w:hAnsiTheme="minorHAnsi" w:cstheme="minorHAnsi"/>
          <w:lang w:val="en-US"/>
        </w:rPr>
        <w:t>.</w:t>
      </w:r>
      <w:r w:rsidR="09CD54E0" w:rsidRPr="00063F27">
        <w:rPr>
          <w:rFonts w:asciiTheme="minorHAnsi" w:hAnsiTheme="minorHAnsi" w:cstheme="minorHAnsi"/>
          <w:lang w:val="en-US"/>
        </w:rPr>
        <w:t xml:space="preserve"> </w:t>
      </w:r>
      <w:r w:rsidR="004E0722" w:rsidRPr="00063F27">
        <w:rPr>
          <w:rFonts w:asciiTheme="minorHAnsi" w:hAnsiTheme="minorHAnsi" w:cstheme="minorHAnsi"/>
          <w:lang w:val="en-US"/>
        </w:rPr>
        <w:t>შეფასების მიზანია დადასტურდეს, რომ კომპანიას გააჩნია შესაბამისი:</w:t>
      </w:r>
    </w:p>
    <w:p w14:paraId="48139B51" w14:textId="77777777" w:rsidR="004E0722" w:rsidRPr="00063F27" w:rsidRDefault="004E0722" w:rsidP="00F56A0A">
      <w:pPr>
        <w:numPr>
          <w:ilvl w:val="0"/>
          <w:numId w:val="28"/>
        </w:numPr>
        <w:jc w:val="both"/>
        <w:rPr>
          <w:rFonts w:asciiTheme="minorHAnsi" w:hAnsiTheme="minorHAnsi" w:cstheme="minorHAnsi"/>
          <w:lang w:val="en-US"/>
        </w:rPr>
      </w:pPr>
      <w:r w:rsidRPr="00063F27">
        <w:rPr>
          <w:rFonts w:asciiTheme="minorHAnsi" w:hAnsiTheme="minorHAnsi" w:cstheme="minorHAnsi"/>
          <w:lang w:val="en-US"/>
        </w:rPr>
        <w:t>სივრცე და ინფრასტრუქტურა</w:t>
      </w:r>
    </w:p>
    <w:p w14:paraId="333A5C73" w14:textId="77777777" w:rsidR="004E0722" w:rsidRPr="00063F27" w:rsidRDefault="004E0722" w:rsidP="00F56A0A">
      <w:pPr>
        <w:numPr>
          <w:ilvl w:val="0"/>
          <w:numId w:val="28"/>
        </w:numPr>
        <w:jc w:val="both"/>
        <w:rPr>
          <w:rFonts w:asciiTheme="minorHAnsi" w:hAnsiTheme="minorHAnsi" w:cstheme="minorHAnsi"/>
          <w:lang w:val="en-US"/>
        </w:rPr>
      </w:pPr>
      <w:r w:rsidRPr="00063F27">
        <w:rPr>
          <w:rFonts w:asciiTheme="minorHAnsi" w:hAnsiTheme="minorHAnsi" w:cstheme="minorHAnsi"/>
          <w:lang w:val="en-US"/>
        </w:rPr>
        <w:t>ტექნიკური პირობები</w:t>
      </w:r>
    </w:p>
    <w:p w14:paraId="60F98270" w14:textId="77777777" w:rsidR="004E0722" w:rsidRPr="00063F27" w:rsidRDefault="004E0722" w:rsidP="00F56A0A">
      <w:pPr>
        <w:numPr>
          <w:ilvl w:val="0"/>
          <w:numId w:val="28"/>
        </w:numPr>
        <w:jc w:val="both"/>
        <w:rPr>
          <w:rFonts w:asciiTheme="minorHAnsi" w:hAnsiTheme="minorHAnsi" w:cstheme="minorHAnsi"/>
          <w:lang w:val="en-US"/>
        </w:rPr>
      </w:pPr>
      <w:r w:rsidRPr="00063F27">
        <w:rPr>
          <w:rFonts w:asciiTheme="minorHAnsi" w:hAnsiTheme="minorHAnsi" w:cstheme="minorHAnsi"/>
          <w:lang w:val="en-US"/>
        </w:rPr>
        <w:t>ადამიანური რესურსები</w:t>
      </w:r>
    </w:p>
    <w:p w14:paraId="5F0DFAA5" w14:textId="73882D23" w:rsidR="004E0722" w:rsidRPr="00063F27" w:rsidRDefault="004E0722" w:rsidP="00F56A0A">
      <w:pPr>
        <w:jc w:val="both"/>
        <w:rPr>
          <w:rFonts w:asciiTheme="minorHAnsi" w:hAnsiTheme="minorHAnsi" w:cstheme="minorHAnsi"/>
          <w:lang w:val="en-US"/>
        </w:rPr>
      </w:pPr>
      <w:r w:rsidRPr="00063F27">
        <w:rPr>
          <w:rFonts w:asciiTheme="minorHAnsi" w:hAnsiTheme="minorHAnsi" w:cstheme="minorHAnsi"/>
          <w:lang w:val="en-US"/>
        </w:rPr>
        <w:t xml:space="preserve">რათა უზრუნველყოს </w:t>
      </w:r>
      <w:r w:rsidR="00AA7F86" w:rsidRPr="00063F27">
        <w:rPr>
          <w:rFonts w:asciiTheme="minorHAnsi" w:hAnsiTheme="minorHAnsi" w:cstheme="minorHAnsi"/>
          <w:lang w:val="en-US"/>
        </w:rPr>
        <w:t>დანადგარის</w:t>
      </w:r>
      <w:r w:rsidRPr="00063F27">
        <w:rPr>
          <w:rFonts w:asciiTheme="minorHAnsi" w:hAnsiTheme="minorHAnsi" w:cstheme="minorHAnsi"/>
          <w:lang w:val="en-US"/>
        </w:rPr>
        <w:t xml:space="preserve"> </w:t>
      </w:r>
      <w:r w:rsidR="00AA7F86" w:rsidRPr="00063F27">
        <w:rPr>
          <w:rFonts w:asciiTheme="minorHAnsi" w:hAnsiTheme="minorHAnsi" w:cstheme="minorHAnsi"/>
          <w:lang w:val="en-US"/>
        </w:rPr>
        <w:t>განთავსება</w:t>
      </w:r>
      <w:r w:rsidRPr="00063F27">
        <w:rPr>
          <w:rFonts w:asciiTheme="minorHAnsi" w:hAnsiTheme="minorHAnsi" w:cstheme="minorHAnsi"/>
          <w:lang w:val="en-US"/>
        </w:rPr>
        <w:t xml:space="preserve">, </w:t>
      </w:r>
      <w:r w:rsidR="00AA7F86" w:rsidRPr="00063F27">
        <w:rPr>
          <w:rFonts w:asciiTheme="minorHAnsi" w:hAnsiTheme="minorHAnsi" w:cstheme="minorHAnsi"/>
          <w:lang w:val="en-US"/>
        </w:rPr>
        <w:t>ფუნქციონირება</w:t>
      </w:r>
      <w:r w:rsidRPr="00063F27">
        <w:rPr>
          <w:rFonts w:asciiTheme="minorHAnsi" w:hAnsiTheme="minorHAnsi" w:cstheme="minorHAnsi"/>
          <w:lang w:val="en-US"/>
        </w:rPr>
        <w:t xml:space="preserve"> და მოვლა.</w:t>
      </w:r>
    </w:p>
    <w:p w14:paraId="365584BA" w14:textId="143D1320" w:rsidR="004E0722" w:rsidRPr="00063F27" w:rsidRDefault="004E0722" w:rsidP="00F56A0A">
      <w:pPr>
        <w:jc w:val="both"/>
        <w:rPr>
          <w:rFonts w:asciiTheme="minorHAnsi" w:hAnsiTheme="minorHAnsi" w:cstheme="minorHAnsi"/>
          <w:lang w:val="en-US"/>
        </w:rPr>
      </w:pPr>
    </w:p>
    <w:p w14:paraId="09D1A5EC" w14:textId="48BE12EC" w:rsidR="004E0722" w:rsidRPr="00063F27" w:rsidRDefault="00FC56FF" w:rsidP="00646837">
      <w:pPr>
        <w:pStyle w:val="ListParagraph"/>
        <w:numPr>
          <w:ilvl w:val="0"/>
          <w:numId w:val="29"/>
        </w:numPr>
        <w:jc w:val="both"/>
        <w:rPr>
          <w:rFonts w:asciiTheme="minorHAnsi" w:hAnsiTheme="minorHAnsi" w:cstheme="minorHAnsi"/>
          <w:b/>
          <w:bCs/>
          <w:lang w:val="en-US"/>
        </w:rPr>
      </w:pPr>
      <w:r>
        <w:rPr>
          <w:rFonts w:asciiTheme="minorHAnsi" w:hAnsiTheme="minorHAnsi" w:cstheme="minorHAnsi"/>
          <w:b/>
          <w:bCs/>
          <w:lang w:val="en-US"/>
        </w:rPr>
        <w:t>წარსადგენი</w:t>
      </w:r>
      <w:r w:rsidR="0075078C">
        <w:rPr>
          <w:rFonts w:asciiTheme="minorHAnsi" w:hAnsiTheme="minorHAnsi" w:cstheme="minorHAnsi"/>
          <w:b/>
          <w:bCs/>
          <w:lang w:val="en-US"/>
        </w:rPr>
        <w:t xml:space="preserve"> ინფორმაცია და</w:t>
      </w:r>
      <w:r w:rsidR="004E0722" w:rsidRPr="00063F27">
        <w:rPr>
          <w:rFonts w:asciiTheme="minorHAnsi" w:hAnsiTheme="minorHAnsi" w:cstheme="minorHAnsi"/>
          <w:b/>
          <w:bCs/>
          <w:lang w:val="en-US"/>
        </w:rPr>
        <w:t xml:space="preserve"> დოკუმენტები</w:t>
      </w:r>
    </w:p>
    <w:p w14:paraId="351AB8C2" w14:textId="77777777" w:rsidR="00646837" w:rsidRPr="00063F27" w:rsidRDefault="00646837" w:rsidP="00F56A0A">
      <w:pPr>
        <w:jc w:val="both"/>
        <w:rPr>
          <w:rFonts w:asciiTheme="minorHAnsi" w:hAnsiTheme="minorHAnsi" w:cstheme="minorHAnsi"/>
          <w:lang w:val="en-US"/>
        </w:rPr>
      </w:pPr>
    </w:p>
    <w:p w14:paraId="4AD6F3C0" w14:textId="78F673F8" w:rsidR="004E0722" w:rsidRPr="00063F27" w:rsidRDefault="00E72D86" w:rsidP="00F56A0A">
      <w:pPr>
        <w:jc w:val="both"/>
        <w:rPr>
          <w:rFonts w:asciiTheme="minorHAnsi" w:hAnsiTheme="minorHAnsi" w:cstheme="minorHAnsi"/>
          <w:lang w:val="en-US"/>
        </w:rPr>
      </w:pPr>
      <w:r>
        <w:rPr>
          <w:rFonts w:asciiTheme="minorHAnsi" w:hAnsiTheme="minorHAnsi" w:cstheme="minorHAnsi"/>
          <w:lang w:val="en-US"/>
        </w:rPr>
        <w:t>შევსებულ განაცხადის ფორმასთან</w:t>
      </w:r>
      <w:r w:rsidR="004E0722" w:rsidRPr="00063F27">
        <w:rPr>
          <w:rFonts w:asciiTheme="minorHAnsi" w:hAnsiTheme="minorHAnsi" w:cstheme="minorHAnsi"/>
          <w:lang w:val="en-US"/>
        </w:rPr>
        <w:t xml:space="preserve"> ერთად </w:t>
      </w:r>
      <w:r>
        <w:rPr>
          <w:rFonts w:asciiTheme="minorHAnsi" w:hAnsiTheme="minorHAnsi" w:cstheme="minorHAnsi"/>
          <w:lang w:val="en-US"/>
        </w:rPr>
        <w:t>აპლიკანტმა</w:t>
      </w:r>
      <w:r w:rsidR="004E0722" w:rsidRPr="00063F27">
        <w:rPr>
          <w:rFonts w:asciiTheme="minorHAnsi" w:hAnsiTheme="minorHAnsi" w:cstheme="minorHAnsi"/>
          <w:lang w:val="en-US"/>
        </w:rPr>
        <w:t xml:space="preserve"> უნდა </w:t>
      </w:r>
      <w:r>
        <w:rPr>
          <w:rFonts w:asciiTheme="minorHAnsi" w:hAnsiTheme="minorHAnsi" w:cstheme="minorHAnsi"/>
          <w:lang w:val="en-US"/>
        </w:rPr>
        <w:t>წარმოადგინოს</w:t>
      </w:r>
      <w:r w:rsidR="004E0722" w:rsidRPr="00063F27">
        <w:rPr>
          <w:rFonts w:asciiTheme="minorHAnsi" w:hAnsiTheme="minorHAnsi" w:cstheme="minorHAnsi"/>
          <w:lang w:val="en-US"/>
        </w:rPr>
        <w:t xml:space="preserve"> შემდეგი დოკუმენტები:</w:t>
      </w:r>
    </w:p>
    <w:p w14:paraId="62AA235D" w14:textId="77777777" w:rsidR="00646837" w:rsidRPr="00063F27" w:rsidRDefault="004E0722" w:rsidP="00F56A0A">
      <w:pPr>
        <w:pStyle w:val="ListParagraph"/>
        <w:numPr>
          <w:ilvl w:val="0"/>
          <w:numId w:val="33"/>
        </w:numPr>
        <w:jc w:val="both"/>
        <w:rPr>
          <w:rFonts w:asciiTheme="minorHAnsi" w:hAnsiTheme="minorHAnsi" w:cstheme="minorHAnsi"/>
          <w:lang w:val="en-US"/>
        </w:rPr>
      </w:pPr>
      <w:r w:rsidRPr="00063F27">
        <w:rPr>
          <w:rFonts w:asciiTheme="minorHAnsi" w:hAnsiTheme="minorHAnsi" w:cstheme="minorHAnsi"/>
          <w:lang w:val="en-US"/>
        </w:rPr>
        <w:t>ბიზნესის რეგისტრაციის მოწმობა ან ამონაწერი მეწარმეთა და არასამეწარმეო (არაკომერციული) იურიდიული პირების რეესტრიდან</w:t>
      </w:r>
    </w:p>
    <w:p w14:paraId="19EB1BD2" w14:textId="076F6A01" w:rsidR="00646837" w:rsidRPr="00063F27" w:rsidRDefault="004E0722" w:rsidP="00F56A0A">
      <w:pPr>
        <w:pStyle w:val="ListParagraph"/>
        <w:numPr>
          <w:ilvl w:val="0"/>
          <w:numId w:val="33"/>
        </w:numPr>
        <w:jc w:val="both"/>
        <w:rPr>
          <w:rFonts w:asciiTheme="minorHAnsi" w:hAnsiTheme="minorHAnsi" w:cstheme="minorHAnsi"/>
          <w:lang w:val="en-US"/>
        </w:rPr>
      </w:pPr>
      <w:r w:rsidRPr="00063F27">
        <w:rPr>
          <w:rFonts w:asciiTheme="minorHAnsi" w:hAnsiTheme="minorHAnsi" w:cstheme="minorHAnsi"/>
          <w:lang w:val="en-US"/>
        </w:rPr>
        <w:t>საწარმოს კლასიფიკაციის დამადასტურებელი დოკუმენტი SARAS კატეგორიის შესაბამისად ან საქართველოს ფინანსთა სამინისტროს შემოსავლების სამსახურის მიერ გაცემული ცნობა</w:t>
      </w:r>
    </w:p>
    <w:p w14:paraId="4754F5E9" w14:textId="2B9C9A00" w:rsidR="00646837" w:rsidRPr="00063F27" w:rsidRDefault="004E0722" w:rsidP="00F56A0A">
      <w:pPr>
        <w:pStyle w:val="ListParagraph"/>
        <w:numPr>
          <w:ilvl w:val="0"/>
          <w:numId w:val="33"/>
        </w:numPr>
        <w:jc w:val="both"/>
        <w:rPr>
          <w:rFonts w:asciiTheme="minorHAnsi" w:hAnsiTheme="minorHAnsi" w:cstheme="minorHAnsi"/>
          <w:lang w:val="en-US"/>
        </w:rPr>
      </w:pPr>
      <w:r w:rsidRPr="00063F27">
        <w:rPr>
          <w:rFonts w:asciiTheme="minorHAnsi" w:hAnsiTheme="minorHAnsi" w:cstheme="minorHAnsi"/>
          <w:lang w:val="en-US"/>
        </w:rPr>
        <w:t>საგადასახადო ამონაწერი საქართველოს ფინანსთა სამინისტროს შემოსავლების სამსახურისგან</w:t>
      </w:r>
    </w:p>
    <w:p w14:paraId="3331B8BB" w14:textId="7D3B9688" w:rsidR="00957FC3" w:rsidRPr="00063F27" w:rsidRDefault="004E0722" w:rsidP="00957FC3">
      <w:pPr>
        <w:pStyle w:val="ListParagraph"/>
        <w:numPr>
          <w:ilvl w:val="0"/>
          <w:numId w:val="33"/>
        </w:numPr>
        <w:jc w:val="both"/>
        <w:rPr>
          <w:rFonts w:asciiTheme="minorHAnsi" w:hAnsiTheme="minorHAnsi" w:cstheme="minorHAnsi"/>
          <w:lang w:val="en-US"/>
        </w:rPr>
      </w:pPr>
      <w:r w:rsidRPr="00063F27">
        <w:rPr>
          <w:rFonts w:asciiTheme="minorHAnsi" w:hAnsiTheme="minorHAnsi" w:cstheme="minorHAnsi"/>
          <w:lang w:val="en-US"/>
        </w:rPr>
        <w:t>ფინანსური</w:t>
      </w:r>
      <w:r w:rsidR="00EA30C8" w:rsidRPr="00063F27">
        <w:rPr>
          <w:rFonts w:asciiTheme="minorHAnsi" w:hAnsiTheme="minorHAnsi" w:cstheme="minorHAnsi"/>
          <w:lang w:val="en-US"/>
        </w:rPr>
        <w:t xml:space="preserve"> ანგარიში</w:t>
      </w:r>
      <w:r w:rsidR="00EE792D" w:rsidRPr="00063F27">
        <w:rPr>
          <w:rFonts w:asciiTheme="minorHAnsi" w:hAnsiTheme="minorHAnsi" w:cstheme="minorHAnsi"/>
          <w:lang w:val="en-US"/>
        </w:rPr>
        <w:t>/უწყისი</w:t>
      </w:r>
      <w:r w:rsidRPr="00063F27">
        <w:rPr>
          <w:rFonts w:asciiTheme="minorHAnsi" w:hAnsiTheme="minorHAnsi" w:cstheme="minorHAnsi"/>
          <w:lang w:val="en-US"/>
        </w:rPr>
        <w:t xml:space="preserve"> ან ბოლო აუდიტირებული ფინანსური ანგარიში, რომელიც ადასტურებს საშუალო წლიურ შემოსავალს</w:t>
      </w:r>
    </w:p>
    <w:p w14:paraId="121FFB0D" w14:textId="25E3E76B" w:rsidR="00957FC3" w:rsidRPr="00063F27" w:rsidRDefault="004E0722" w:rsidP="00957FC3">
      <w:pPr>
        <w:pStyle w:val="ListParagraph"/>
        <w:numPr>
          <w:ilvl w:val="0"/>
          <w:numId w:val="33"/>
        </w:numPr>
        <w:jc w:val="both"/>
        <w:rPr>
          <w:rFonts w:asciiTheme="minorHAnsi" w:hAnsiTheme="minorHAnsi" w:cstheme="minorHAnsi"/>
          <w:lang w:val="en-US"/>
        </w:rPr>
      </w:pPr>
      <w:r w:rsidRPr="00063F27">
        <w:rPr>
          <w:rFonts w:asciiTheme="minorHAnsi" w:hAnsiTheme="minorHAnsi" w:cstheme="minorHAnsi"/>
          <w:lang w:val="en-US"/>
        </w:rPr>
        <w:t xml:space="preserve">მოთხოვნილი </w:t>
      </w:r>
      <w:r w:rsidR="00957FC3" w:rsidRPr="00063F27">
        <w:rPr>
          <w:rFonts w:asciiTheme="minorHAnsi" w:hAnsiTheme="minorHAnsi" w:cstheme="minorHAnsi"/>
          <w:lang w:val="ka-GE"/>
        </w:rPr>
        <w:t>დანადგარის</w:t>
      </w:r>
      <w:r w:rsidRPr="00063F27">
        <w:rPr>
          <w:rFonts w:asciiTheme="minorHAnsi" w:hAnsiTheme="minorHAnsi" w:cstheme="minorHAnsi"/>
          <w:lang w:val="en-US"/>
        </w:rPr>
        <w:t xml:space="preserve"> ნეიტრალური ტექნიკური სპეციფიკაცია</w:t>
      </w:r>
      <w:r w:rsidR="00957FC3" w:rsidRPr="00063F27">
        <w:rPr>
          <w:rFonts w:asciiTheme="minorHAnsi" w:hAnsiTheme="minorHAnsi" w:cstheme="minorHAnsi"/>
          <w:lang w:val="en-US"/>
        </w:rPr>
        <w:t xml:space="preserve"> (კონკრეტული ბრენდის ან მოდელის მითითების გარეშე).</w:t>
      </w:r>
    </w:p>
    <w:p w14:paraId="47620328" w14:textId="67A441EC" w:rsidR="00957FC3" w:rsidRPr="00063F27" w:rsidRDefault="004E0722" w:rsidP="004A615B">
      <w:pPr>
        <w:pStyle w:val="ListParagraph"/>
        <w:numPr>
          <w:ilvl w:val="0"/>
          <w:numId w:val="33"/>
        </w:numPr>
        <w:jc w:val="both"/>
        <w:rPr>
          <w:rFonts w:asciiTheme="minorHAnsi" w:hAnsiTheme="minorHAnsi" w:cstheme="minorHAnsi"/>
          <w:lang w:val="en-US"/>
        </w:rPr>
      </w:pPr>
      <w:r w:rsidRPr="00063F27">
        <w:rPr>
          <w:rFonts w:asciiTheme="minorHAnsi" w:hAnsiTheme="minorHAnsi" w:cstheme="minorHAnsi"/>
          <w:lang w:val="en-US"/>
        </w:rPr>
        <w:t>მომწოდებლის ან ლო</w:t>
      </w:r>
      <w:r w:rsidR="4F883BE1" w:rsidRPr="00063F27">
        <w:rPr>
          <w:rFonts w:asciiTheme="minorHAnsi" w:hAnsiTheme="minorHAnsi" w:cstheme="minorHAnsi"/>
          <w:lang w:val="en-US"/>
        </w:rPr>
        <w:t>ჯ</w:t>
      </w:r>
      <w:r w:rsidRPr="00063F27">
        <w:rPr>
          <w:rFonts w:asciiTheme="minorHAnsi" w:hAnsiTheme="minorHAnsi" w:cstheme="minorHAnsi"/>
          <w:lang w:val="en-US"/>
        </w:rPr>
        <w:t>ისტიკური კომპანიის</w:t>
      </w:r>
      <w:r w:rsidR="00284AB3" w:rsidRPr="00063F27">
        <w:rPr>
          <w:rFonts w:asciiTheme="minorHAnsi" w:hAnsiTheme="minorHAnsi" w:cstheme="minorHAnsi"/>
          <w:lang w:val="en-US"/>
        </w:rPr>
        <w:t>გან მოწოდებული</w:t>
      </w:r>
      <w:r w:rsidRPr="00063F27">
        <w:rPr>
          <w:rFonts w:asciiTheme="minorHAnsi" w:hAnsiTheme="minorHAnsi" w:cstheme="minorHAnsi"/>
          <w:lang w:val="en-US"/>
        </w:rPr>
        <w:t xml:space="preserve"> ფინანსური შეთავაზება</w:t>
      </w:r>
      <w:r w:rsidR="00284AB3" w:rsidRPr="00063F27">
        <w:rPr>
          <w:rFonts w:asciiTheme="minorHAnsi" w:hAnsiTheme="minorHAnsi" w:cstheme="minorHAnsi"/>
          <w:lang w:val="en-US"/>
        </w:rPr>
        <w:t xml:space="preserve"> ან </w:t>
      </w:r>
      <w:r w:rsidR="004A615B" w:rsidRPr="00063F27">
        <w:rPr>
          <w:rFonts w:asciiTheme="minorHAnsi" w:hAnsiTheme="minorHAnsi" w:cstheme="minorHAnsi"/>
          <w:lang w:val="en-US"/>
        </w:rPr>
        <w:t>ხარჯთაღრიცხვა</w:t>
      </w:r>
      <w:r w:rsidRPr="00063F27">
        <w:rPr>
          <w:rFonts w:asciiTheme="minorHAnsi" w:hAnsiTheme="minorHAnsi" w:cstheme="minorHAnsi"/>
          <w:lang w:val="en-US"/>
        </w:rPr>
        <w:t xml:space="preserve"> (დღგ-ის გარეშე)</w:t>
      </w:r>
      <w:r w:rsidR="004A615B" w:rsidRPr="00063F27">
        <w:rPr>
          <w:rFonts w:asciiTheme="minorHAnsi" w:hAnsiTheme="minorHAnsi" w:cstheme="minorHAnsi"/>
          <w:lang w:val="en-US"/>
        </w:rPr>
        <w:t xml:space="preserve"> </w:t>
      </w:r>
      <w:r w:rsidR="00957FC3" w:rsidRPr="00063F27">
        <w:rPr>
          <w:rFonts w:asciiTheme="minorHAnsi" w:hAnsiTheme="minorHAnsi" w:cstheme="minorHAnsi"/>
          <w:lang w:val="en-US"/>
        </w:rPr>
        <w:t>მხოლოდ ბიუჯეტის დასაბუთების მიზნით. შეთავაზებაში მითითებული მომწოდებელი არ განსაზღვრავს საბოლოო მომწოდებელს, რომელიც შეირჩევა პროექტის შესყიდვების პროცედურების შესაბამისად.</w:t>
      </w:r>
    </w:p>
    <w:p w14:paraId="0170A7AE" w14:textId="31F5D6CD" w:rsidR="004E0722" w:rsidRPr="00063F27" w:rsidRDefault="004E0722" w:rsidP="00F56A0A">
      <w:pPr>
        <w:jc w:val="both"/>
        <w:rPr>
          <w:rFonts w:asciiTheme="minorHAnsi" w:hAnsiTheme="minorHAnsi" w:cstheme="minorHAnsi"/>
          <w:lang w:val="en-US"/>
        </w:rPr>
      </w:pPr>
    </w:p>
    <w:p w14:paraId="4732859B" w14:textId="77777777" w:rsidR="00EE792D" w:rsidRPr="00063F27" w:rsidRDefault="00EE792D" w:rsidP="00F56A0A">
      <w:pPr>
        <w:jc w:val="both"/>
        <w:rPr>
          <w:rFonts w:asciiTheme="minorHAnsi" w:hAnsiTheme="minorHAnsi" w:cstheme="minorHAnsi"/>
          <w:b/>
          <w:bCs/>
          <w:lang w:val="en-US"/>
        </w:rPr>
      </w:pPr>
    </w:p>
    <w:p w14:paraId="410F6852" w14:textId="77777777" w:rsidR="00EE792D" w:rsidRPr="00063F27" w:rsidRDefault="00EE792D" w:rsidP="00F56A0A">
      <w:pPr>
        <w:jc w:val="both"/>
        <w:rPr>
          <w:rFonts w:asciiTheme="minorHAnsi" w:hAnsiTheme="minorHAnsi" w:cstheme="minorHAnsi"/>
          <w:b/>
          <w:bCs/>
          <w:lang w:val="en-US"/>
        </w:rPr>
      </w:pPr>
    </w:p>
    <w:p w14:paraId="59DD7967" w14:textId="783C6C30" w:rsidR="004E0722" w:rsidRPr="00063F27" w:rsidRDefault="004E0722" w:rsidP="00F56A0A">
      <w:pPr>
        <w:jc w:val="both"/>
        <w:rPr>
          <w:rFonts w:asciiTheme="minorHAnsi" w:hAnsiTheme="minorHAnsi" w:cstheme="minorHAnsi"/>
          <w:b/>
          <w:bCs/>
          <w:lang w:val="ka-GE"/>
        </w:rPr>
      </w:pPr>
      <w:r w:rsidRPr="00063F27">
        <w:rPr>
          <w:rFonts w:asciiTheme="minorHAnsi" w:hAnsiTheme="minorHAnsi" w:cstheme="minorHAnsi"/>
          <w:b/>
          <w:bCs/>
          <w:lang w:val="en-US"/>
        </w:rPr>
        <w:t xml:space="preserve">მნიშვნელოვანი </w:t>
      </w:r>
      <w:r w:rsidR="007178BE" w:rsidRPr="00063F27">
        <w:rPr>
          <w:rFonts w:asciiTheme="minorHAnsi" w:hAnsiTheme="minorHAnsi" w:cstheme="minorHAnsi"/>
          <w:b/>
          <w:bCs/>
          <w:lang w:val="ka-GE"/>
        </w:rPr>
        <w:t>ინფორმაცია</w:t>
      </w:r>
      <w:r w:rsidR="00956A1C" w:rsidRPr="00063F27">
        <w:rPr>
          <w:rFonts w:asciiTheme="minorHAnsi" w:hAnsiTheme="minorHAnsi" w:cstheme="minorHAnsi"/>
          <w:b/>
          <w:bCs/>
          <w:lang w:val="ka-GE"/>
        </w:rPr>
        <w:t>:</w:t>
      </w:r>
    </w:p>
    <w:p w14:paraId="2087514B" w14:textId="446D0FA5" w:rsidR="004E0722" w:rsidRPr="00E72D86" w:rsidRDefault="004E0722" w:rsidP="00F56A0A">
      <w:pPr>
        <w:jc w:val="both"/>
        <w:rPr>
          <w:rFonts w:asciiTheme="minorHAnsi" w:hAnsiTheme="minorHAnsi" w:cstheme="minorHAnsi"/>
          <w:b/>
          <w:bCs/>
          <w:lang w:val="en-US"/>
        </w:rPr>
      </w:pPr>
      <w:r w:rsidRPr="00E72D86">
        <w:rPr>
          <w:rFonts w:asciiTheme="minorHAnsi" w:hAnsiTheme="minorHAnsi" w:cstheme="minorHAnsi"/>
          <w:b/>
          <w:bCs/>
          <w:lang w:val="en-US"/>
        </w:rPr>
        <w:t>იმ შემთხვევაში, თუ აღნიშნული მხარდაჭერა დაექვემდებარება გრანტების შესახებ საქართველოს კანონის განახლებულ რეგულაციებს, შერჩეულ კომპანიებს შესაძლოა მოეთხოვოთ შესაბამისი თანხმობის მიღება</w:t>
      </w:r>
      <w:r w:rsidR="00A97474" w:rsidRPr="00E72D86">
        <w:rPr>
          <w:rFonts w:asciiTheme="minorHAnsi" w:hAnsiTheme="minorHAnsi" w:cstheme="minorHAnsi"/>
          <w:b/>
          <w:bCs/>
          <w:lang w:val="en-US"/>
        </w:rPr>
        <w:t xml:space="preserve"> დანადგარის </w:t>
      </w:r>
      <w:r w:rsidRPr="00E72D86">
        <w:rPr>
          <w:rFonts w:asciiTheme="minorHAnsi" w:hAnsiTheme="minorHAnsi" w:cstheme="minorHAnsi"/>
          <w:b/>
          <w:bCs/>
          <w:lang w:val="en-US"/>
        </w:rPr>
        <w:t>გადაცემამდე ან მის შემდეგ.</w:t>
      </w:r>
    </w:p>
    <w:p w14:paraId="02466645" w14:textId="75B04932" w:rsidR="004E0722" w:rsidRPr="00063F27" w:rsidRDefault="004E0722" w:rsidP="00F56A0A">
      <w:pPr>
        <w:jc w:val="both"/>
        <w:rPr>
          <w:rFonts w:asciiTheme="minorHAnsi" w:hAnsiTheme="minorHAnsi" w:cstheme="minorHAnsi"/>
          <w:lang w:val="en-US"/>
        </w:rPr>
      </w:pPr>
    </w:p>
    <w:p w14:paraId="1FAFF023" w14:textId="77777777" w:rsidR="001F75ED" w:rsidRPr="00063F27" w:rsidRDefault="001F75ED" w:rsidP="00F56A0A">
      <w:pPr>
        <w:jc w:val="both"/>
        <w:rPr>
          <w:rFonts w:asciiTheme="minorHAnsi" w:hAnsiTheme="minorHAnsi" w:cstheme="minorHAnsi"/>
          <w:lang w:val="en-US"/>
        </w:rPr>
      </w:pPr>
    </w:p>
    <w:p w14:paraId="73D4F58F" w14:textId="77777777" w:rsidR="001F75ED" w:rsidRPr="00063F27" w:rsidRDefault="001F75ED" w:rsidP="00F56A0A">
      <w:pPr>
        <w:jc w:val="both"/>
        <w:rPr>
          <w:rFonts w:asciiTheme="minorHAnsi" w:hAnsiTheme="minorHAnsi" w:cstheme="minorHAnsi"/>
          <w:lang w:val="en-US"/>
        </w:rPr>
      </w:pPr>
    </w:p>
    <w:p w14:paraId="0826668B" w14:textId="77777777" w:rsidR="001F75ED" w:rsidRPr="00063F27" w:rsidRDefault="001F75ED" w:rsidP="00F56A0A">
      <w:pPr>
        <w:jc w:val="both"/>
        <w:rPr>
          <w:rFonts w:asciiTheme="minorHAnsi" w:hAnsiTheme="minorHAnsi" w:cstheme="minorHAnsi"/>
          <w:lang w:val="en-US"/>
        </w:rPr>
      </w:pPr>
    </w:p>
    <w:p w14:paraId="4A206027" w14:textId="77777777" w:rsidR="001F75ED" w:rsidRPr="00063F27" w:rsidRDefault="001F75ED" w:rsidP="00F56A0A">
      <w:pPr>
        <w:jc w:val="both"/>
        <w:rPr>
          <w:rFonts w:asciiTheme="minorHAnsi" w:hAnsiTheme="minorHAnsi" w:cstheme="minorHAnsi"/>
          <w:lang w:val="en-US"/>
        </w:rPr>
      </w:pPr>
    </w:p>
    <w:p w14:paraId="7488E620" w14:textId="77777777" w:rsidR="001F75ED" w:rsidRPr="00063F27" w:rsidRDefault="001F75ED" w:rsidP="00F56A0A">
      <w:pPr>
        <w:jc w:val="both"/>
        <w:rPr>
          <w:rFonts w:asciiTheme="minorHAnsi" w:hAnsiTheme="minorHAnsi" w:cstheme="minorHAnsi"/>
          <w:lang w:val="en-US"/>
        </w:rPr>
      </w:pPr>
    </w:p>
    <w:p w14:paraId="3D4FAB86" w14:textId="77777777" w:rsidR="001F75ED" w:rsidRDefault="001F75ED" w:rsidP="00F56A0A">
      <w:pPr>
        <w:jc w:val="both"/>
        <w:rPr>
          <w:rFonts w:asciiTheme="minorHAnsi" w:hAnsiTheme="minorHAnsi" w:cstheme="minorHAnsi"/>
          <w:lang w:val="en-US"/>
        </w:rPr>
      </w:pPr>
    </w:p>
    <w:p w14:paraId="0FD743C5" w14:textId="77777777" w:rsidR="00063F27" w:rsidRDefault="00063F27" w:rsidP="00F56A0A">
      <w:pPr>
        <w:jc w:val="both"/>
        <w:rPr>
          <w:rFonts w:asciiTheme="minorHAnsi" w:hAnsiTheme="minorHAnsi" w:cstheme="minorHAnsi"/>
          <w:lang w:val="en-US"/>
        </w:rPr>
      </w:pPr>
    </w:p>
    <w:p w14:paraId="160E166A" w14:textId="77777777" w:rsidR="00063F27" w:rsidRDefault="00063F27" w:rsidP="00F56A0A">
      <w:pPr>
        <w:jc w:val="both"/>
        <w:rPr>
          <w:rFonts w:asciiTheme="minorHAnsi" w:hAnsiTheme="minorHAnsi" w:cstheme="minorHAnsi"/>
          <w:lang w:val="en-US"/>
        </w:rPr>
      </w:pPr>
    </w:p>
    <w:p w14:paraId="5558ECB3" w14:textId="77777777" w:rsidR="00063F27" w:rsidRDefault="00063F27" w:rsidP="00F56A0A">
      <w:pPr>
        <w:jc w:val="both"/>
        <w:rPr>
          <w:rFonts w:asciiTheme="minorHAnsi" w:hAnsiTheme="minorHAnsi" w:cstheme="minorHAnsi"/>
          <w:lang w:val="en-US"/>
        </w:rPr>
      </w:pPr>
    </w:p>
    <w:p w14:paraId="19BC97DB" w14:textId="77777777" w:rsidR="00063F27" w:rsidRDefault="00063F27" w:rsidP="00F56A0A">
      <w:pPr>
        <w:jc w:val="both"/>
        <w:rPr>
          <w:rFonts w:asciiTheme="minorHAnsi" w:hAnsiTheme="minorHAnsi" w:cstheme="minorHAnsi"/>
          <w:lang w:val="en-US"/>
        </w:rPr>
      </w:pPr>
    </w:p>
    <w:p w14:paraId="596F6213" w14:textId="77777777" w:rsidR="00063F27" w:rsidRDefault="00063F27" w:rsidP="00F56A0A">
      <w:pPr>
        <w:jc w:val="both"/>
        <w:rPr>
          <w:rFonts w:asciiTheme="minorHAnsi" w:hAnsiTheme="minorHAnsi" w:cstheme="minorHAnsi"/>
          <w:lang w:val="en-US"/>
        </w:rPr>
      </w:pPr>
    </w:p>
    <w:p w14:paraId="565BE397" w14:textId="77777777" w:rsidR="00063F27" w:rsidRDefault="00063F27" w:rsidP="00F56A0A">
      <w:pPr>
        <w:jc w:val="both"/>
        <w:rPr>
          <w:rFonts w:asciiTheme="minorHAnsi" w:hAnsiTheme="minorHAnsi" w:cstheme="minorHAnsi"/>
          <w:lang w:val="en-US"/>
        </w:rPr>
      </w:pPr>
    </w:p>
    <w:p w14:paraId="3F3EB02E" w14:textId="77777777" w:rsidR="00063F27" w:rsidRDefault="00063F27" w:rsidP="00F56A0A">
      <w:pPr>
        <w:jc w:val="both"/>
        <w:rPr>
          <w:rFonts w:asciiTheme="minorHAnsi" w:hAnsiTheme="minorHAnsi" w:cstheme="minorHAnsi"/>
          <w:lang w:val="en-US"/>
        </w:rPr>
      </w:pPr>
    </w:p>
    <w:p w14:paraId="1C62CEA9" w14:textId="77777777" w:rsidR="00063F27" w:rsidRDefault="00063F27" w:rsidP="00F56A0A">
      <w:pPr>
        <w:jc w:val="both"/>
        <w:rPr>
          <w:rFonts w:asciiTheme="minorHAnsi" w:hAnsiTheme="minorHAnsi" w:cstheme="minorHAnsi"/>
          <w:lang w:val="en-US"/>
        </w:rPr>
      </w:pPr>
    </w:p>
    <w:p w14:paraId="0C975126" w14:textId="77777777" w:rsidR="00063F27" w:rsidRDefault="00063F27" w:rsidP="00F56A0A">
      <w:pPr>
        <w:jc w:val="both"/>
        <w:rPr>
          <w:rFonts w:asciiTheme="minorHAnsi" w:hAnsiTheme="minorHAnsi" w:cstheme="minorHAnsi"/>
          <w:lang w:val="en-US"/>
        </w:rPr>
      </w:pPr>
    </w:p>
    <w:p w14:paraId="36E3C8DC" w14:textId="77777777" w:rsidR="00063F27" w:rsidRDefault="00063F27" w:rsidP="00F56A0A">
      <w:pPr>
        <w:jc w:val="both"/>
        <w:rPr>
          <w:rFonts w:asciiTheme="minorHAnsi" w:hAnsiTheme="minorHAnsi" w:cstheme="minorHAnsi"/>
          <w:lang w:val="en-US"/>
        </w:rPr>
      </w:pPr>
    </w:p>
    <w:p w14:paraId="42E7C46D" w14:textId="77777777" w:rsidR="00063F27" w:rsidRDefault="00063F27" w:rsidP="00F56A0A">
      <w:pPr>
        <w:jc w:val="both"/>
        <w:rPr>
          <w:rFonts w:asciiTheme="minorHAnsi" w:hAnsiTheme="minorHAnsi" w:cstheme="minorHAnsi"/>
          <w:lang w:val="en-US"/>
        </w:rPr>
      </w:pPr>
    </w:p>
    <w:p w14:paraId="29C60CB5" w14:textId="77777777" w:rsidR="00063F27" w:rsidRDefault="00063F27" w:rsidP="00F56A0A">
      <w:pPr>
        <w:jc w:val="both"/>
        <w:rPr>
          <w:rFonts w:asciiTheme="minorHAnsi" w:hAnsiTheme="minorHAnsi" w:cstheme="minorHAnsi"/>
          <w:lang w:val="en-US"/>
        </w:rPr>
      </w:pPr>
    </w:p>
    <w:p w14:paraId="59ECF416" w14:textId="77777777" w:rsidR="00063F27" w:rsidRDefault="00063F27" w:rsidP="00F56A0A">
      <w:pPr>
        <w:jc w:val="both"/>
        <w:rPr>
          <w:rFonts w:asciiTheme="minorHAnsi" w:hAnsiTheme="minorHAnsi" w:cstheme="minorHAnsi"/>
          <w:lang w:val="en-US"/>
        </w:rPr>
      </w:pPr>
    </w:p>
    <w:p w14:paraId="6E9AAC52" w14:textId="77777777" w:rsidR="00063F27" w:rsidRPr="00063F27" w:rsidRDefault="00063F27" w:rsidP="00F56A0A">
      <w:pPr>
        <w:jc w:val="both"/>
        <w:rPr>
          <w:rFonts w:asciiTheme="minorHAnsi" w:hAnsiTheme="minorHAnsi" w:cstheme="minorHAnsi"/>
          <w:lang w:val="en-US"/>
        </w:rPr>
      </w:pPr>
    </w:p>
    <w:p w14:paraId="6151AED8" w14:textId="77777777" w:rsidR="001F75ED" w:rsidRPr="00063F27" w:rsidRDefault="001F75ED" w:rsidP="00F56A0A">
      <w:pPr>
        <w:jc w:val="both"/>
        <w:rPr>
          <w:rFonts w:asciiTheme="minorHAnsi" w:hAnsiTheme="minorHAnsi" w:cstheme="minorHAnsi"/>
          <w:lang w:val="en-US"/>
        </w:rPr>
      </w:pPr>
    </w:p>
    <w:p w14:paraId="3A3F74EE" w14:textId="77777777" w:rsidR="001F75ED" w:rsidRPr="00063F27" w:rsidRDefault="001F75ED" w:rsidP="00F56A0A">
      <w:pPr>
        <w:jc w:val="both"/>
        <w:rPr>
          <w:rFonts w:asciiTheme="minorHAnsi" w:hAnsiTheme="minorHAnsi" w:cstheme="minorHAnsi"/>
          <w:lang w:val="en-US"/>
        </w:rPr>
      </w:pPr>
    </w:p>
    <w:p w14:paraId="509DF9F2" w14:textId="77777777" w:rsidR="001F75ED" w:rsidRPr="00063F27" w:rsidRDefault="001F75ED" w:rsidP="00F56A0A">
      <w:pPr>
        <w:jc w:val="both"/>
        <w:rPr>
          <w:rFonts w:asciiTheme="minorHAnsi" w:hAnsiTheme="minorHAnsi" w:cstheme="minorHAnsi"/>
          <w:lang w:val="en-US"/>
        </w:rPr>
      </w:pPr>
    </w:p>
    <w:p w14:paraId="61CE0522" w14:textId="4195E6DA" w:rsidR="004E0722" w:rsidRPr="00063F27" w:rsidRDefault="004E0722" w:rsidP="6DB40159">
      <w:pPr>
        <w:rPr>
          <w:rFonts w:asciiTheme="minorHAnsi" w:hAnsiTheme="minorHAnsi" w:cstheme="minorHAnsi"/>
          <w:b/>
          <w:bCs/>
          <w:sz w:val="24"/>
          <w:szCs w:val="24"/>
          <w:lang w:val="en-US"/>
        </w:rPr>
      </w:pPr>
      <w:r w:rsidRPr="00063F27">
        <w:rPr>
          <w:rFonts w:asciiTheme="minorHAnsi" w:hAnsiTheme="minorHAnsi" w:cstheme="minorHAnsi"/>
          <w:b/>
          <w:bCs/>
          <w:sz w:val="24"/>
          <w:szCs w:val="24"/>
          <w:lang w:val="en-US"/>
        </w:rPr>
        <w:t>შეფასების</w:t>
      </w:r>
      <w:r w:rsidR="001F75ED" w:rsidRPr="00063F27">
        <w:rPr>
          <w:rFonts w:asciiTheme="minorHAnsi" w:hAnsiTheme="minorHAnsi" w:cstheme="minorHAnsi"/>
          <w:b/>
          <w:bCs/>
          <w:sz w:val="24"/>
          <w:szCs w:val="24"/>
          <w:lang w:val="en-US"/>
        </w:rPr>
        <w:t xml:space="preserve"> კრიტერიუმები</w:t>
      </w:r>
    </w:p>
    <w:p w14:paraId="7ABB09BB" w14:textId="77777777" w:rsidR="001F75ED" w:rsidRPr="00063F27" w:rsidRDefault="001F75ED" w:rsidP="004E0722">
      <w:pPr>
        <w:rPr>
          <w:rFonts w:asciiTheme="minorHAnsi" w:hAnsiTheme="minorHAnsi" w:cstheme="minorHAnsi"/>
          <w:lang w:val="en-US"/>
        </w:rPr>
      </w:pPr>
    </w:p>
    <w:tbl>
      <w:tblPr>
        <w:tblW w:w="9060"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848"/>
        <w:gridCol w:w="747"/>
        <w:gridCol w:w="1530"/>
        <w:gridCol w:w="3935"/>
      </w:tblGrid>
      <w:tr w:rsidR="008F7CAE" w:rsidRPr="00063F27" w14:paraId="2E2EA219" w14:textId="1A47FA99" w:rsidTr="004A1BC9">
        <w:trPr>
          <w:tblHeader/>
          <w:tblCellSpacing w:w="15" w:type="dxa"/>
        </w:trPr>
        <w:tc>
          <w:tcPr>
            <w:tcW w:w="2803" w:type="dxa"/>
            <w:vAlign w:val="center"/>
            <w:hideMark/>
          </w:tcPr>
          <w:p w14:paraId="37A7DFAB" w14:textId="4A420EF4" w:rsidR="008F7CAE" w:rsidRPr="00063F27" w:rsidRDefault="008F7CAE" w:rsidP="004E0722">
            <w:pPr>
              <w:rPr>
                <w:rFonts w:asciiTheme="minorHAnsi" w:hAnsiTheme="minorHAnsi" w:cstheme="minorHAnsi"/>
                <w:b/>
                <w:bCs/>
                <w:lang w:val="en-US"/>
              </w:rPr>
            </w:pPr>
            <w:r w:rsidRPr="00063F27">
              <w:rPr>
                <w:rFonts w:asciiTheme="minorHAnsi" w:hAnsiTheme="minorHAnsi" w:cstheme="minorHAnsi"/>
                <w:b/>
                <w:bCs/>
                <w:lang w:val="en-US"/>
              </w:rPr>
              <w:t>კრიტერიუმი</w:t>
            </w:r>
          </w:p>
        </w:tc>
        <w:tc>
          <w:tcPr>
            <w:tcW w:w="717" w:type="dxa"/>
            <w:vAlign w:val="center"/>
            <w:hideMark/>
          </w:tcPr>
          <w:p w14:paraId="3E3C6655" w14:textId="77777777" w:rsidR="008F7CAE" w:rsidRPr="00063F27" w:rsidRDefault="008F7CAE" w:rsidP="004E0722">
            <w:pPr>
              <w:rPr>
                <w:rFonts w:asciiTheme="minorHAnsi" w:hAnsiTheme="minorHAnsi" w:cstheme="minorHAnsi"/>
                <w:b/>
                <w:bCs/>
                <w:lang w:val="en-US"/>
              </w:rPr>
            </w:pPr>
            <w:r w:rsidRPr="00063F27">
              <w:rPr>
                <w:rFonts w:asciiTheme="minorHAnsi" w:hAnsiTheme="minorHAnsi" w:cstheme="minorHAnsi"/>
                <w:b/>
                <w:bCs/>
                <w:lang w:val="en-US"/>
              </w:rPr>
              <w:t>წონა</w:t>
            </w:r>
          </w:p>
        </w:tc>
        <w:tc>
          <w:tcPr>
            <w:tcW w:w="1500" w:type="dxa"/>
          </w:tcPr>
          <w:p w14:paraId="2C32D99F" w14:textId="56D6002E" w:rsidR="008F7CAE" w:rsidRPr="00063F27" w:rsidRDefault="00277F31" w:rsidP="004E0722">
            <w:pPr>
              <w:rPr>
                <w:rFonts w:asciiTheme="minorHAnsi" w:hAnsiTheme="minorHAnsi" w:cstheme="minorHAnsi"/>
                <w:b/>
                <w:bCs/>
                <w:lang w:val="en-US"/>
              </w:rPr>
            </w:pPr>
            <w:r w:rsidRPr="00063F27">
              <w:rPr>
                <w:rFonts w:asciiTheme="minorHAnsi" w:hAnsiTheme="minorHAnsi" w:cstheme="minorHAnsi"/>
                <w:b/>
                <w:bCs/>
                <w:lang w:val="en-US"/>
              </w:rPr>
              <w:t>ქულები (0-5)</w:t>
            </w:r>
          </w:p>
        </w:tc>
        <w:tc>
          <w:tcPr>
            <w:tcW w:w="3890" w:type="dxa"/>
          </w:tcPr>
          <w:p w14:paraId="56658DA8" w14:textId="5509E3E0" w:rsidR="008F7CAE" w:rsidRPr="00063F27" w:rsidRDefault="00CB44DB" w:rsidP="004E0722">
            <w:pPr>
              <w:rPr>
                <w:rFonts w:asciiTheme="minorHAnsi" w:hAnsiTheme="minorHAnsi" w:cstheme="minorHAnsi"/>
                <w:b/>
                <w:bCs/>
                <w:lang w:val="en-US"/>
              </w:rPr>
            </w:pPr>
            <w:r w:rsidRPr="00063F27">
              <w:rPr>
                <w:rFonts w:asciiTheme="minorHAnsi" w:hAnsiTheme="minorHAnsi" w:cstheme="minorHAnsi"/>
                <w:b/>
                <w:bCs/>
              </w:rPr>
              <w:t>შეფასების აღწერა</w:t>
            </w:r>
          </w:p>
        </w:tc>
      </w:tr>
      <w:tr w:rsidR="008F7CAE" w:rsidRPr="00063F27" w14:paraId="1DFF3C19" w14:textId="643C6AE0" w:rsidTr="004A1BC9">
        <w:trPr>
          <w:tblCellSpacing w:w="15" w:type="dxa"/>
        </w:trPr>
        <w:tc>
          <w:tcPr>
            <w:tcW w:w="2803" w:type="dxa"/>
            <w:vAlign w:val="center"/>
            <w:hideMark/>
          </w:tcPr>
          <w:p w14:paraId="4E0D5D0B" w14:textId="74B2AAC9" w:rsidR="008F7CAE" w:rsidRPr="00063F27" w:rsidRDefault="008F7CAE" w:rsidP="00573649">
            <w:pPr>
              <w:pStyle w:val="ListParagraph"/>
              <w:numPr>
                <w:ilvl w:val="0"/>
                <w:numId w:val="1"/>
              </w:numPr>
              <w:ind w:left="360"/>
              <w:rPr>
                <w:rFonts w:asciiTheme="minorHAnsi" w:hAnsiTheme="minorHAnsi" w:cstheme="minorHAnsi"/>
                <w:lang w:val="en-US"/>
              </w:rPr>
            </w:pPr>
            <w:r w:rsidRPr="00063F27">
              <w:rPr>
                <w:rFonts w:asciiTheme="minorHAnsi" w:hAnsiTheme="minorHAnsi" w:cstheme="minorHAnsi"/>
                <w:lang w:val="en-US"/>
              </w:rPr>
              <w:t>ზოგადი ინფორმაცია</w:t>
            </w:r>
          </w:p>
        </w:tc>
        <w:tc>
          <w:tcPr>
            <w:tcW w:w="717" w:type="dxa"/>
            <w:vAlign w:val="center"/>
            <w:hideMark/>
          </w:tcPr>
          <w:p w14:paraId="71B73F2B" w14:textId="77777777" w:rsidR="008F7CAE" w:rsidRPr="00063F27" w:rsidRDefault="008F7CAE" w:rsidP="004E0722">
            <w:pPr>
              <w:rPr>
                <w:rFonts w:asciiTheme="minorHAnsi" w:hAnsiTheme="minorHAnsi" w:cstheme="minorHAnsi"/>
                <w:lang w:val="en-US"/>
              </w:rPr>
            </w:pPr>
            <w:r w:rsidRPr="00063F27">
              <w:rPr>
                <w:rFonts w:asciiTheme="minorHAnsi" w:hAnsiTheme="minorHAnsi" w:cstheme="minorHAnsi"/>
                <w:lang w:val="en-US"/>
              </w:rPr>
              <w:t>5%</w:t>
            </w:r>
          </w:p>
        </w:tc>
        <w:tc>
          <w:tcPr>
            <w:tcW w:w="1500" w:type="dxa"/>
          </w:tcPr>
          <w:p w14:paraId="3A6E2CD4" w14:textId="77777777" w:rsidR="008F7CAE" w:rsidRPr="00063F27" w:rsidRDefault="008F7CAE" w:rsidP="004E0722">
            <w:pPr>
              <w:rPr>
                <w:rFonts w:asciiTheme="minorHAnsi" w:hAnsiTheme="minorHAnsi" w:cstheme="minorHAnsi"/>
                <w:lang w:val="en-US"/>
              </w:rPr>
            </w:pPr>
          </w:p>
        </w:tc>
        <w:tc>
          <w:tcPr>
            <w:tcW w:w="3890" w:type="dxa"/>
          </w:tcPr>
          <w:p w14:paraId="7CDCEEEF" w14:textId="1987475F" w:rsidR="008F7CAE" w:rsidRPr="00063F27" w:rsidRDefault="00C12C9D" w:rsidP="004E0722">
            <w:pPr>
              <w:rPr>
                <w:rFonts w:asciiTheme="minorHAnsi" w:hAnsiTheme="minorHAnsi" w:cstheme="minorHAnsi"/>
                <w:lang w:val="en-US"/>
              </w:rPr>
            </w:pPr>
            <w:r w:rsidRPr="00063F27">
              <w:rPr>
                <w:rFonts w:asciiTheme="minorHAnsi" w:hAnsiTheme="minorHAnsi" w:cstheme="minorHAnsi"/>
              </w:rPr>
              <w:t>0 – ინფორმაცია არ არის წარმოდგენილი ან არასწორია;</w:t>
            </w:r>
            <w:r w:rsidRPr="00063F27">
              <w:rPr>
                <w:rFonts w:asciiTheme="minorHAnsi" w:hAnsiTheme="minorHAnsi" w:cstheme="minorHAnsi"/>
              </w:rPr>
              <w:br/>
              <w:t>5 – სრულყოფილი</w:t>
            </w:r>
            <w:r w:rsidR="004D7191" w:rsidRPr="00063F27">
              <w:rPr>
                <w:rFonts w:asciiTheme="minorHAnsi" w:hAnsiTheme="minorHAnsi" w:cstheme="minorHAnsi"/>
              </w:rPr>
              <w:t xml:space="preserve"> </w:t>
            </w:r>
            <w:r w:rsidR="00BF5520" w:rsidRPr="00063F27">
              <w:rPr>
                <w:rFonts w:asciiTheme="minorHAnsi" w:hAnsiTheme="minorHAnsi" w:cstheme="minorHAnsi"/>
              </w:rPr>
              <w:t>ინფორმაცია</w:t>
            </w:r>
            <w:r w:rsidR="004D7191" w:rsidRPr="00063F27">
              <w:rPr>
                <w:rFonts w:asciiTheme="minorHAnsi" w:hAnsiTheme="minorHAnsi" w:cstheme="minorHAnsi"/>
              </w:rPr>
              <w:t xml:space="preserve">, რომელიც პასუხობს </w:t>
            </w:r>
            <w:r w:rsidRPr="00063F27">
              <w:rPr>
                <w:rFonts w:asciiTheme="minorHAnsi" w:hAnsiTheme="minorHAnsi" w:cstheme="minorHAnsi"/>
              </w:rPr>
              <w:t>შესაბამის კრიტერიუმებს</w:t>
            </w:r>
          </w:p>
        </w:tc>
      </w:tr>
      <w:tr w:rsidR="008F7CAE" w:rsidRPr="00063F27" w14:paraId="623EC2B2" w14:textId="4403EA35" w:rsidTr="004A1BC9">
        <w:trPr>
          <w:tblCellSpacing w:w="15" w:type="dxa"/>
        </w:trPr>
        <w:tc>
          <w:tcPr>
            <w:tcW w:w="2803" w:type="dxa"/>
            <w:vAlign w:val="center"/>
            <w:hideMark/>
          </w:tcPr>
          <w:p w14:paraId="63B15F13" w14:textId="5E18D26E" w:rsidR="008F7CAE" w:rsidRPr="00063F27" w:rsidRDefault="008F7CAE" w:rsidP="00573649">
            <w:pPr>
              <w:pStyle w:val="ListParagraph"/>
              <w:numPr>
                <w:ilvl w:val="0"/>
                <w:numId w:val="1"/>
              </w:numPr>
              <w:ind w:left="360"/>
              <w:rPr>
                <w:rFonts w:asciiTheme="minorHAnsi" w:hAnsiTheme="minorHAnsi" w:cstheme="minorHAnsi"/>
                <w:lang w:val="en-US"/>
              </w:rPr>
            </w:pPr>
            <w:r w:rsidRPr="00063F27">
              <w:rPr>
                <w:rFonts w:asciiTheme="minorHAnsi" w:hAnsiTheme="minorHAnsi" w:cstheme="minorHAnsi"/>
                <w:lang w:val="en-US"/>
              </w:rPr>
              <w:t>მიმდინარე ოპერაციული და ფინანსური რესურსები</w:t>
            </w:r>
          </w:p>
        </w:tc>
        <w:tc>
          <w:tcPr>
            <w:tcW w:w="717" w:type="dxa"/>
            <w:vAlign w:val="center"/>
            <w:hideMark/>
          </w:tcPr>
          <w:p w14:paraId="26994D7F" w14:textId="49C75700" w:rsidR="008F7CAE" w:rsidRPr="00063F27" w:rsidRDefault="008F7CAE" w:rsidP="004E0722">
            <w:pPr>
              <w:rPr>
                <w:rFonts w:asciiTheme="minorHAnsi" w:hAnsiTheme="minorHAnsi" w:cstheme="minorHAnsi"/>
                <w:lang w:val="en-US"/>
              </w:rPr>
            </w:pPr>
            <w:r w:rsidRPr="00063F27">
              <w:rPr>
                <w:rFonts w:asciiTheme="minorHAnsi" w:hAnsiTheme="minorHAnsi" w:cstheme="minorHAnsi"/>
                <w:lang w:val="en-US"/>
              </w:rPr>
              <w:t>15%</w:t>
            </w:r>
          </w:p>
        </w:tc>
        <w:tc>
          <w:tcPr>
            <w:tcW w:w="1500" w:type="dxa"/>
          </w:tcPr>
          <w:p w14:paraId="5533DF93" w14:textId="77777777" w:rsidR="008F7CAE" w:rsidRPr="00063F27" w:rsidRDefault="008F7CAE" w:rsidP="004E0722">
            <w:pPr>
              <w:rPr>
                <w:rFonts w:asciiTheme="minorHAnsi" w:hAnsiTheme="minorHAnsi" w:cstheme="minorHAnsi"/>
                <w:lang w:val="en-US"/>
              </w:rPr>
            </w:pPr>
          </w:p>
        </w:tc>
        <w:tc>
          <w:tcPr>
            <w:tcW w:w="3890" w:type="dxa"/>
          </w:tcPr>
          <w:p w14:paraId="653CDCFA" w14:textId="2B991BDB" w:rsidR="008F7CAE" w:rsidRPr="00063F27" w:rsidRDefault="00C12C9D" w:rsidP="004E0722">
            <w:pPr>
              <w:rPr>
                <w:rFonts w:asciiTheme="minorHAnsi" w:hAnsiTheme="minorHAnsi" w:cstheme="minorHAnsi"/>
                <w:lang w:val="en-US"/>
              </w:rPr>
            </w:pPr>
            <w:r w:rsidRPr="00063F27">
              <w:rPr>
                <w:rFonts w:asciiTheme="minorHAnsi" w:hAnsiTheme="minorHAnsi" w:cstheme="minorHAnsi"/>
              </w:rPr>
              <w:t xml:space="preserve">0 – არ გააჩნია საწარმოო ობიექტი, წარმოების გამოცდილება ან </w:t>
            </w:r>
            <w:r w:rsidR="004D7191" w:rsidRPr="00063F27">
              <w:rPr>
                <w:rFonts w:asciiTheme="minorHAnsi" w:hAnsiTheme="minorHAnsi" w:cstheme="minorHAnsi"/>
              </w:rPr>
              <w:t>პერსონალი</w:t>
            </w:r>
            <w:r w:rsidRPr="00063F27">
              <w:rPr>
                <w:rFonts w:asciiTheme="minorHAnsi" w:hAnsiTheme="minorHAnsi" w:cstheme="minorHAnsi"/>
              </w:rPr>
              <w:t>;</w:t>
            </w:r>
            <w:r w:rsidRPr="00063F27">
              <w:rPr>
                <w:rFonts w:asciiTheme="minorHAnsi" w:hAnsiTheme="minorHAnsi" w:cstheme="minorHAnsi"/>
              </w:rPr>
              <w:br/>
              <w:t xml:space="preserve">5 – დეტალურად აღწერილი მდგომარეობა, რომელიც აჩვენებს განახლებისა და განვითარების </w:t>
            </w:r>
            <w:r w:rsidR="00E042F2" w:rsidRPr="00063F27">
              <w:rPr>
                <w:rFonts w:asciiTheme="minorHAnsi" w:hAnsiTheme="minorHAnsi" w:cstheme="minorHAnsi"/>
              </w:rPr>
              <w:t>პერსპექტივას</w:t>
            </w:r>
          </w:p>
        </w:tc>
      </w:tr>
      <w:tr w:rsidR="008F7CAE" w:rsidRPr="00063F27" w14:paraId="63F350C9" w14:textId="36926822" w:rsidTr="004A1BC9">
        <w:trPr>
          <w:tblCellSpacing w:w="15" w:type="dxa"/>
        </w:trPr>
        <w:tc>
          <w:tcPr>
            <w:tcW w:w="2803" w:type="dxa"/>
            <w:vAlign w:val="center"/>
            <w:hideMark/>
          </w:tcPr>
          <w:p w14:paraId="1CC02465" w14:textId="09941A4A" w:rsidR="008F7CAE" w:rsidRPr="00063F27" w:rsidRDefault="008F7CAE" w:rsidP="00573649">
            <w:pPr>
              <w:pStyle w:val="ListParagraph"/>
              <w:numPr>
                <w:ilvl w:val="0"/>
                <w:numId w:val="1"/>
              </w:numPr>
              <w:ind w:left="360"/>
              <w:rPr>
                <w:rFonts w:asciiTheme="minorHAnsi" w:hAnsiTheme="minorHAnsi" w:cstheme="minorHAnsi"/>
                <w:lang w:val="en-US"/>
              </w:rPr>
            </w:pPr>
            <w:r w:rsidRPr="00063F27">
              <w:rPr>
                <w:rFonts w:asciiTheme="minorHAnsi" w:hAnsiTheme="minorHAnsi" w:cstheme="minorHAnsi"/>
                <w:lang w:val="en-US"/>
              </w:rPr>
              <w:t>ხარისხის ინფრასტრუქტურის ასპექტები</w:t>
            </w:r>
          </w:p>
        </w:tc>
        <w:tc>
          <w:tcPr>
            <w:tcW w:w="717" w:type="dxa"/>
            <w:vAlign w:val="center"/>
            <w:hideMark/>
          </w:tcPr>
          <w:p w14:paraId="12410897" w14:textId="77777777" w:rsidR="008F7CAE" w:rsidRPr="00063F27" w:rsidRDefault="008F7CAE" w:rsidP="004E0722">
            <w:pPr>
              <w:rPr>
                <w:rFonts w:asciiTheme="minorHAnsi" w:hAnsiTheme="minorHAnsi" w:cstheme="minorHAnsi"/>
                <w:lang w:val="en-US"/>
              </w:rPr>
            </w:pPr>
            <w:r w:rsidRPr="00063F27">
              <w:rPr>
                <w:rFonts w:asciiTheme="minorHAnsi" w:hAnsiTheme="minorHAnsi" w:cstheme="minorHAnsi"/>
                <w:lang w:val="en-US"/>
              </w:rPr>
              <w:t>20%</w:t>
            </w:r>
          </w:p>
        </w:tc>
        <w:tc>
          <w:tcPr>
            <w:tcW w:w="1500" w:type="dxa"/>
          </w:tcPr>
          <w:p w14:paraId="3D620D59" w14:textId="77777777" w:rsidR="008F7CAE" w:rsidRPr="00063F27" w:rsidRDefault="008F7CAE" w:rsidP="004E0722">
            <w:pPr>
              <w:rPr>
                <w:rFonts w:asciiTheme="minorHAnsi" w:hAnsiTheme="minorHAnsi" w:cstheme="minorHAnsi"/>
                <w:lang w:val="en-US"/>
              </w:rPr>
            </w:pPr>
          </w:p>
        </w:tc>
        <w:tc>
          <w:tcPr>
            <w:tcW w:w="3890" w:type="dxa"/>
          </w:tcPr>
          <w:p w14:paraId="29B1A164" w14:textId="6A756EAB" w:rsidR="008F7CAE" w:rsidRPr="00063F27" w:rsidRDefault="000C7F66" w:rsidP="004E0722">
            <w:pPr>
              <w:rPr>
                <w:rFonts w:asciiTheme="minorHAnsi" w:hAnsiTheme="minorHAnsi" w:cstheme="minorHAnsi"/>
                <w:lang w:val="en-US"/>
              </w:rPr>
            </w:pPr>
            <w:r w:rsidRPr="00063F27">
              <w:rPr>
                <w:rFonts w:asciiTheme="minorHAnsi" w:hAnsiTheme="minorHAnsi" w:cstheme="minorHAnsi"/>
              </w:rPr>
              <w:t>0 – ბუნდოვანი მოთხოვნა;</w:t>
            </w:r>
            <w:r w:rsidRPr="00063F27">
              <w:rPr>
                <w:rFonts w:asciiTheme="minorHAnsi" w:hAnsiTheme="minorHAnsi" w:cstheme="minorHAnsi"/>
              </w:rPr>
              <w:br/>
              <w:t>5 – მკაფიო</w:t>
            </w:r>
            <w:r w:rsidR="00EC685D" w:rsidRPr="00063F27">
              <w:rPr>
                <w:rFonts w:asciiTheme="minorHAnsi" w:hAnsiTheme="minorHAnsi" w:cstheme="minorHAnsi"/>
              </w:rPr>
              <w:t>დ</w:t>
            </w:r>
            <w:r w:rsidRPr="00063F27">
              <w:rPr>
                <w:rFonts w:asciiTheme="minorHAnsi" w:hAnsiTheme="minorHAnsi" w:cstheme="minorHAnsi"/>
              </w:rPr>
              <w:t xml:space="preserve"> დასაბუთებული მოთხოვნა</w:t>
            </w:r>
            <w:r w:rsidR="00CD7BCF" w:rsidRPr="00063F27">
              <w:rPr>
                <w:rFonts w:asciiTheme="minorHAnsi" w:hAnsiTheme="minorHAnsi" w:cstheme="minorHAnsi"/>
              </w:rPr>
              <w:t xml:space="preserve"> და ცოდნა </w:t>
            </w:r>
            <w:r w:rsidRPr="00063F27">
              <w:rPr>
                <w:rFonts w:asciiTheme="minorHAnsi" w:hAnsiTheme="minorHAnsi" w:cstheme="minorHAnsi"/>
              </w:rPr>
              <w:t>მოთხოვნილი დანადგარის მახასიათებლებისა და მიწოდების ბაზრის შესახებ</w:t>
            </w:r>
          </w:p>
        </w:tc>
      </w:tr>
      <w:tr w:rsidR="008F7CAE" w:rsidRPr="00063F27" w14:paraId="0B80589E" w14:textId="7ED37370" w:rsidTr="004A1BC9">
        <w:trPr>
          <w:tblCellSpacing w:w="15" w:type="dxa"/>
        </w:trPr>
        <w:tc>
          <w:tcPr>
            <w:tcW w:w="2803" w:type="dxa"/>
            <w:vAlign w:val="center"/>
            <w:hideMark/>
          </w:tcPr>
          <w:p w14:paraId="086F1740" w14:textId="1DF70F56" w:rsidR="008F7CAE" w:rsidRPr="00063F27" w:rsidRDefault="008F7CAE" w:rsidP="00573649">
            <w:pPr>
              <w:pStyle w:val="ListParagraph"/>
              <w:numPr>
                <w:ilvl w:val="0"/>
                <w:numId w:val="1"/>
              </w:numPr>
              <w:ind w:left="360"/>
              <w:rPr>
                <w:rFonts w:asciiTheme="minorHAnsi" w:hAnsiTheme="minorHAnsi" w:cstheme="minorHAnsi"/>
                <w:lang w:val="en-US"/>
              </w:rPr>
            </w:pPr>
            <w:r w:rsidRPr="00063F27">
              <w:rPr>
                <w:rFonts w:asciiTheme="minorHAnsi" w:hAnsiTheme="minorHAnsi" w:cstheme="minorHAnsi"/>
                <w:lang w:val="en-US"/>
              </w:rPr>
              <w:t>მოთხოვნილი აღჭურვილობა და რესურსები</w:t>
            </w:r>
          </w:p>
        </w:tc>
        <w:tc>
          <w:tcPr>
            <w:tcW w:w="717" w:type="dxa"/>
            <w:vAlign w:val="center"/>
            <w:hideMark/>
          </w:tcPr>
          <w:p w14:paraId="28DB98C4" w14:textId="77777777" w:rsidR="008F7CAE" w:rsidRPr="00063F27" w:rsidRDefault="008F7CAE" w:rsidP="004E0722">
            <w:pPr>
              <w:rPr>
                <w:rFonts w:asciiTheme="minorHAnsi" w:hAnsiTheme="minorHAnsi" w:cstheme="minorHAnsi"/>
                <w:lang w:val="en-US"/>
              </w:rPr>
            </w:pPr>
            <w:r w:rsidRPr="00063F27">
              <w:rPr>
                <w:rFonts w:asciiTheme="minorHAnsi" w:hAnsiTheme="minorHAnsi" w:cstheme="minorHAnsi"/>
                <w:lang w:val="en-US"/>
              </w:rPr>
              <w:t>20%</w:t>
            </w:r>
          </w:p>
        </w:tc>
        <w:tc>
          <w:tcPr>
            <w:tcW w:w="1500" w:type="dxa"/>
          </w:tcPr>
          <w:p w14:paraId="1F3AEF9E" w14:textId="77777777" w:rsidR="008F7CAE" w:rsidRPr="00063F27" w:rsidRDefault="008F7CAE" w:rsidP="004E0722">
            <w:pPr>
              <w:rPr>
                <w:rFonts w:asciiTheme="minorHAnsi" w:hAnsiTheme="minorHAnsi" w:cstheme="minorHAnsi"/>
                <w:lang w:val="en-US"/>
              </w:rPr>
            </w:pPr>
          </w:p>
        </w:tc>
        <w:tc>
          <w:tcPr>
            <w:tcW w:w="3890" w:type="dxa"/>
          </w:tcPr>
          <w:p w14:paraId="11009091" w14:textId="248163F2" w:rsidR="008F7CAE" w:rsidRPr="00063F27" w:rsidRDefault="000C7F66" w:rsidP="004E0722">
            <w:pPr>
              <w:rPr>
                <w:rFonts w:asciiTheme="minorHAnsi" w:hAnsiTheme="minorHAnsi" w:cstheme="minorHAnsi"/>
                <w:lang w:val="en-US"/>
              </w:rPr>
            </w:pPr>
            <w:r w:rsidRPr="00063F27">
              <w:rPr>
                <w:rFonts w:asciiTheme="minorHAnsi" w:hAnsiTheme="minorHAnsi" w:cstheme="minorHAnsi"/>
              </w:rPr>
              <w:t>0 – არ არის შესაბამისობა</w:t>
            </w:r>
            <w:r w:rsidR="00CD7BCF" w:rsidRPr="00063F27">
              <w:rPr>
                <w:rFonts w:asciiTheme="minorHAnsi" w:hAnsiTheme="minorHAnsi" w:cstheme="minorHAnsi"/>
              </w:rPr>
              <w:t>ში</w:t>
            </w:r>
            <w:r w:rsidRPr="00063F27">
              <w:rPr>
                <w:rFonts w:asciiTheme="minorHAnsi" w:hAnsiTheme="minorHAnsi" w:cstheme="minorHAnsi"/>
              </w:rPr>
              <w:t>;</w:t>
            </w:r>
            <w:r w:rsidRPr="00063F27">
              <w:rPr>
                <w:rFonts w:asciiTheme="minorHAnsi" w:hAnsiTheme="minorHAnsi" w:cstheme="minorHAnsi"/>
              </w:rPr>
              <w:br/>
              <w:t xml:space="preserve">5 – </w:t>
            </w:r>
            <w:r w:rsidR="000C2F9C" w:rsidRPr="00063F27">
              <w:rPr>
                <w:rFonts w:asciiTheme="minorHAnsi" w:hAnsiTheme="minorHAnsi" w:cstheme="minorHAnsi"/>
              </w:rPr>
              <w:t>მკაფიო კავშირი</w:t>
            </w:r>
            <w:r w:rsidRPr="00063F27">
              <w:rPr>
                <w:rFonts w:asciiTheme="minorHAnsi" w:hAnsiTheme="minorHAnsi" w:cstheme="minorHAnsi"/>
              </w:rPr>
              <w:t xml:space="preserve"> ხარისხის მართვის სისტემებთან (QMS), პროდუქტის შესაბამისობასთან, აკრედიტაციასთან, მეტროლოგიის/ტესტირების ინფრასტრუქტურასთან და სერტიფიცირების გეგმებთან </w:t>
            </w:r>
          </w:p>
        </w:tc>
      </w:tr>
      <w:tr w:rsidR="008F7CAE" w:rsidRPr="00063F27" w14:paraId="64E2E6B6" w14:textId="0234FCE2" w:rsidTr="004A1BC9">
        <w:trPr>
          <w:tblCellSpacing w:w="15" w:type="dxa"/>
        </w:trPr>
        <w:tc>
          <w:tcPr>
            <w:tcW w:w="2803" w:type="dxa"/>
            <w:vAlign w:val="center"/>
            <w:hideMark/>
          </w:tcPr>
          <w:p w14:paraId="55D46ED4" w14:textId="371D02C6" w:rsidR="008F7CAE" w:rsidRPr="00063F27" w:rsidRDefault="008F7CAE" w:rsidP="00573649">
            <w:pPr>
              <w:pStyle w:val="ListParagraph"/>
              <w:numPr>
                <w:ilvl w:val="0"/>
                <w:numId w:val="1"/>
              </w:numPr>
              <w:ind w:left="360"/>
              <w:rPr>
                <w:rFonts w:asciiTheme="minorHAnsi" w:hAnsiTheme="minorHAnsi" w:cstheme="minorHAnsi"/>
                <w:lang w:val="en-US"/>
              </w:rPr>
            </w:pPr>
            <w:r w:rsidRPr="00063F27">
              <w:rPr>
                <w:rFonts w:asciiTheme="minorHAnsi" w:hAnsiTheme="minorHAnsi" w:cstheme="minorHAnsi"/>
                <w:lang w:val="en-US"/>
              </w:rPr>
              <w:t xml:space="preserve">მოსალოდნელი </w:t>
            </w:r>
            <w:r w:rsidRPr="00063F27">
              <w:rPr>
                <w:rFonts w:asciiTheme="minorHAnsi" w:hAnsiTheme="minorHAnsi" w:cstheme="minorHAnsi"/>
                <w:lang w:val="ka-GE"/>
              </w:rPr>
              <w:t>ზე</w:t>
            </w:r>
            <w:r w:rsidRPr="00063F27">
              <w:rPr>
                <w:rFonts w:asciiTheme="minorHAnsi" w:hAnsiTheme="minorHAnsi" w:cstheme="minorHAnsi"/>
                <w:lang w:val="en-US"/>
              </w:rPr>
              <w:t>გავლენა</w:t>
            </w:r>
          </w:p>
        </w:tc>
        <w:tc>
          <w:tcPr>
            <w:tcW w:w="717" w:type="dxa"/>
            <w:vAlign w:val="center"/>
            <w:hideMark/>
          </w:tcPr>
          <w:p w14:paraId="51AC9527" w14:textId="3729C5D6" w:rsidR="008F7CAE" w:rsidRPr="00063F27" w:rsidRDefault="008F7CAE" w:rsidP="004E0722">
            <w:pPr>
              <w:rPr>
                <w:rFonts w:asciiTheme="minorHAnsi" w:hAnsiTheme="minorHAnsi" w:cstheme="minorHAnsi"/>
                <w:lang w:val="en-US"/>
              </w:rPr>
            </w:pPr>
            <w:r w:rsidRPr="00063F27">
              <w:rPr>
                <w:rFonts w:asciiTheme="minorHAnsi" w:hAnsiTheme="minorHAnsi" w:cstheme="minorHAnsi"/>
                <w:lang w:val="en-US"/>
              </w:rPr>
              <w:t>25%</w:t>
            </w:r>
          </w:p>
        </w:tc>
        <w:tc>
          <w:tcPr>
            <w:tcW w:w="1500" w:type="dxa"/>
          </w:tcPr>
          <w:p w14:paraId="76973212" w14:textId="77777777" w:rsidR="008F7CAE" w:rsidRPr="00063F27" w:rsidRDefault="008F7CAE" w:rsidP="004E0722">
            <w:pPr>
              <w:rPr>
                <w:rFonts w:asciiTheme="minorHAnsi" w:hAnsiTheme="minorHAnsi" w:cstheme="minorHAnsi"/>
                <w:lang w:val="en-US"/>
              </w:rPr>
            </w:pPr>
          </w:p>
        </w:tc>
        <w:tc>
          <w:tcPr>
            <w:tcW w:w="3890" w:type="dxa"/>
          </w:tcPr>
          <w:p w14:paraId="45D61629" w14:textId="0BD38B86" w:rsidR="008F7CAE" w:rsidRPr="00063F27" w:rsidRDefault="000C7F66" w:rsidP="004E0722">
            <w:pPr>
              <w:rPr>
                <w:rFonts w:asciiTheme="minorHAnsi" w:hAnsiTheme="minorHAnsi" w:cstheme="minorHAnsi"/>
                <w:lang w:val="en-US"/>
              </w:rPr>
            </w:pPr>
            <w:r w:rsidRPr="00063F27">
              <w:rPr>
                <w:rFonts w:asciiTheme="minorHAnsi" w:hAnsiTheme="minorHAnsi" w:cstheme="minorHAnsi"/>
              </w:rPr>
              <w:t xml:space="preserve">0 – </w:t>
            </w:r>
            <w:r w:rsidR="004F4E2A" w:rsidRPr="00063F27">
              <w:rPr>
                <w:rFonts w:asciiTheme="minorHAnsi" w:hAnsiTheme="minorHAnsi" w:cstheme="minorHAnsi"/>
              </w:rPr>
              <w:t>ზე</w:t>
            </w:r>
            <w:r w:rsidRPr="00063F27">
              <w:rPr>
                <w:rFonts w:asciiTheme="minorHAnsi" w:hAnsiTheme="minorHAnsi" w:cstheme="minorHAnsi"/>
              </w:rPr>
              <w:t>გავლენა</w:t>
            </w:r>
            <w:r w:rsidR="004F4E2A" w:rsidRPr="00063F27">
              <w:rPr>
                <w:rFonts w:asciiTheme="minorHAnsi" w:hAnsiTheme="minorHAnsi" w:cstheme="minorHAnsi"/>
              </w:rPr>
              <w:t xml:space="preserve"> არ არის მითითებული</w:t>
            </w:r>
            <w:r w:rsidRPr="00063F27">
              <w:rPr>
                <w:rFonts w:asciiTheme="minorHAnsi" w:hAnsiTheme="minorHAnsi" w:cstheme="minorHAnsi"/>
              </w:rPr>
              <w:t>;</w:t>
            </w:r>
            <w:r w:rsidRPr="00063F27">
              <w:rPr>
                <w:rFonts w:asciiTheme="minorHAnsi" w:hAnsiTheme="minorHAnsi" w:cstheme="minorHAnsi"/>
              </w:rPr>
              <w:br/>
              <w:t xml:space="preserve">5 – მკაფიო </w:t>
            </w:r>
            <w:r w:rsidR="004F4E2A" w:rsidRPr="00063F27">
              <w:rPr>
                <w:rFonts w:asciiTheme="minorHAnsi" w:hAnsiTheme="minorHAnsi" w:cstheme="minorHAnsi"/>
              </w:rPr>
              <w:t>ხედვა და პერსპექტივა</w:t>
            </w:r>
            <w:r w:rsidRPr="00063F27">
              <w:rPr>
                <w:rFonts w:asciiTheme="minorHAnsi" w:hAnsiTheme="minorHAnsi" w:cstheme="minorHAnsi"/>
              </w:rPr>
              <w:t xml:space="preserve"> ბაზარზე წვდომასთან, კონკურენტუნარიანობასთან, ეფექტიანობასთან, ახალ კონტრაქტებთან, ღირებულების ჯაჭვთან და სხვა.</w:t>
            </w:r>
          </w:p>
        </w:tc>
      </w:tr>
      <w:tr w:rsidR="008F7CAE" w:rsidRPr="00063F27" w14:paraId="69814FF7" w14:textId="0862E3B8" w:rsidTr="004A1BC9">
        <w:trPr>
          <w:tblCellSpacing w:w="15" w:type="dxa"/>
        </w:trPr>
        <w:tc>
          <w:tcPr>
            <w:tcW w:w="2803" w:type="dxa"/>
            <w:vAlign w:val="center"/>
            <w:hideMark/>
          </w:tcPr>
          <w:p w14:paraId="6FB9C362" w14:textId="73837271" w:rsidR="008F7CAE" w:rsidRPr="00063F27" w:rsidRDefault="008F7CAE" w:rsidP="00573649">
            <w:pPr>
              <w:pStyle w:val="ListParagraph"/>
              <w:numPr>
                <w:ilvl w:val="0"/>
                <w:numId w:val="1"/>
              </w:numPr>
              <w:ind w:left="360"/>
              <w:rPr>
                <w:rFonts w:asciiTheme="minorHAnsi" w:hAnsiTheme="minorHAnsi" w:cstheme="minorHAnsi"/>
                <w:lang w:val="en-US"/>
              </w:rPr>
            </w:pPr>
            <w:r w:rsidRPr="00063F27">
              <w:rPr>
                <w:rFonts w:asciiTheme="minorHAnsi" w:hAnsiTheme="minorHAnsi" w:cstheme="minorHAnsi"/>
                <w:lang w:val="en-US"/>
              </w:rPr>
              <w:t>ბიუჯეტი, ლოჯისტიკა და განხორციელების გეგმა</w:t>
            </w:r>
          </w:p>
        </w:tc>
        <w:tc>
          <w:tcPr>
            <w:tcW w:w="717" w:type="dxa"/>
            <w:vAlign w:val="center"/>
            <w:hideMark/>
          </w:tcPr>
          <w:p w14:paraId="44897CB0" w14:textId="77777777" w:rsidR="008F7CAE" w:rsidRPr="00063F27" w:rsidRDefault="008F7CAE" w:rsidP="004E0722">
            <w:pPr>
              <w:rPr>
                <w:rFonts w:asciiTheme="minorHAnsi" w:hAnsiTheme="minorHAnsi" w:cstheme="minorHAnsi"/>
                <w:lang w:val="en-US"/>
              </w:rPr>
            </w:pPr>
            <w:r w:rsidRPr="00063F27">
              <w:rPr>
                <w:rFonts w:asciiTheme="minorHAnsi" w:hAnsiTheme="minorHAnsi" w:cstheme="minorHAnsi"/>
                <w:lang w:val="en-US"/>
              </w:rPr>
              <w:t>15%</w:t>
            </w:r>
          </w:p>
        </w:tc>
        <w:tc>
          <w:tcPr>
            <w:tcW w:w="1500" w:type="dxa"/>
          </w:tcPr>
          <w:p w14:paraId="643E314B" w14:textId="77777777" w:rsidR="008F7CAE" w:rsidRPr="00063F27" w:rsidRDefault="008F7CAE" w:rsidP="004E0722">
            <w:pPr>
              <w:rPr>
                <w:rFonts w:asciiTheme="minorHAnsi" w:hAnsiTheme="minorHAnsi" w:cstheme="minorHAnsi"/>
                <w:lang w:val="en-US"/>
              </w:rPr>
            </w:pPr>
          </w:p>
        </w:tc>
        <w:tc>
          <w:tcPr>
            <w:tcW w:w="3890" w:type="dxa"/>
          </w:tcPr>
          <w:p w14:paraId="54C6B36E" w14:textId="5EA1D739" w:rsidR="008F7CAE" w:rsidRPr="00063F27" w:rsidRDefault="00573649" w:rsidP="004E0722">
            <w:pPr>
              <w:rPr>
                <w:rFonts w:asciiTheme="minorHAnsi" w:hAnsiTheme="minorHAnsi" w:cstheme="minorHAnsi"/>
                <w:lang w:val="en-US"/>
              </w:rPr>
            </w:pPr>
            <w:r w:rsidRPr="00063F27">
              <w:rPr>
                <w:rFonts w:asciiTheme="minorHAnsi" w:hAnsiTheme="minorHAnsi" w:cstheme="minorHAnsi"/>
              </w:rPr>
              <w:t>0 – ხარჯები გაურკვეველია და არ არის დასაბუთებული;</w:t>
            </w:r>
            <w:r w:rsidRPr="00063F27">
              <w:rPr>
                <w:rFonts w:asciiTheme="minorHAnsi" w:hAnsiTheme="minorHAnsi" w:cstheme="minorHAnsi"/>
              </w:rPr>
              <w:br/>
              <w:t xml:space="preserve">5 – გამჭვირვალე ბიუჯეტი, კარგად დასაბუთებული დაფინანსების მოთხოვნა, </w:t>
            </w:r>
            <w:r w:rsidR="000F3DD4" w:rsidRPr="00063F27">
              <w:rPr>
                <w:rFonts w:asciiTheme="minorHAnsi" w:hAnsiTheme="minorHAnsi" w:cstheme="minorHAnsi"/>
              </w:rPr>
              <w:t xml:space="preserve">დეტალურად აღწერილი </w:t>
            </w:r>
            <w:r w:rsidRPr="00063F27">
              <w:rPr>
                <w:rFonts w:asciiTheme="minorHAnsi" w:hAnsiTheme="minorHAnsi" w:cstheme="minorHAnsi"/>
              </w:rPr>
              <w:t>თანადაფინანსება</w:t>
            </w:r>
            <w:r w:rsidR="000F3DD4" w:rsidRPr="00063F27">
              <w:rPr>
                <w:rFonts w:asciiTheme="minorHAnsi" w:hAnsiTheme="minorHAnsi" w:cstheme="minorHAnsi"/>
              </w:rPr>
              <w:t>,</w:t>
            </w:r>
            <w:r w:rsidRPr="00063F27">
              <w:rPr>
                <w:rFonts w:asciiTheme="minorHAnsi" w:hAnsiTheme="minorHAnsi" w:cstheme="minorHAnsi"/>
              </w:rPr>
              <w:t xml:space="preserve"> ლოჯისტიკის ბაზრის შესახებ ინფორმირებულობა.</w:t>
            </w:r>
          </w:p>
        </w:tc>
      </w:tr>
      <w:tr w:rsidR="008F7CAE" w:rsidRPr="00063F27" w14:paraId="7BC6AC0F" w14:textId="7133A36F" w:rsidTr="004A1BC9">
        <w:trPr>
          <w:tblCellSpacing w:w="15" w:type="dxa"/>
        </w:trPr>
        <w:tc>
          <w:tcPr>
            <w:tcW w:w="2803" w:type="dxa"/>
            <w:vAlign w:val="center"/>
            <w:hideMark/>
          </w:tcPr>
          <w:p w14:paraId="20E5A361" w14:textId="77777777" w:rsidR="008F7CAE" w:rsidRPr="00063F27" w:rsidRDefault="008F7CAE" w:rsidP="004E0722">
            <w:pPr>
              <w:rPr>
                <w:rFonts w:asciiTheme="minorHAnsi" w:hAnsiTheme="minorHAnsi" w:cstheme="minorHAnsi"/>
                <w:lang w:val="en-US"/>
              </w:rPr>
            </w:pPr>
            <w:r w:rsidRPr="00063F27">
              <w:rPr>
                <w:rFonts w:asciiTheme="minorHAnsi" w:hAnsiTheme="minorHAnsi" w:cstheme="minorHAnsi"/>
                <w:lang w:val="en-US"/>
              </w:rPr>
              <w:t>ჯამი</w:t>
            </w:r>
          </w:p>
        </w:tc>
        <w:tc>
          <w:tcPr>
            <w:tcW w:w="717" w:type="dxa"/>
            <w:vAlign w:val="center"/>
            <w:hideMark/>
          </w:tcPr>
          <w:p w14:paraId="24B98241" w14:textId="77777777" w:rsidR="008F7CAE" w:rsidRPr="00063F27" w:rsidRDefault="008F7CAE" w:rsidP="004E0722">
            <w:pPr>
              <w:rPr>
                <w:rFonts w:asciiTheme="minorHAnsi" w:hAnsiTheme="minorHAnsi" w:cstheme="minorHAnsi"/>
                <w:lang w:val="en-US"/>
              </w:rPr>
            </w:pPr>
            <w:r w:rsidRPr="00063F27">
              <w:rPr>
                <w:rFonts w:asciiTheme="minorHAnsi" w:hAnsiTheme="minorHAnsi" w:cstheme="minorHAnsi"/>
                <w:lang w:val="en-US"/>
              </w:rPr>
              <w:t>100%</w:t>
            </w:r>
          </w:p>
        </w:tc>
        <w:tc>
          <w:tcPr>
            <w:tcW w:w="1500" w:type="dxa"/>
          </w:tcPr>
          <w:p w14:paraId="2C10BED5" w14:textId="77777777" w:rsidR="008F7CAE" w:rsidRPr="00063F27" w:rsidRDefault="008F7CAE" w:rsidP="004E0722">
            <w:pPr>
              <w:rPr>
                <w:rFonts w:asciiTheme="minorHAnsi" w:hAnsiTheme="minorHAnsi" w:cstheme="minorHAnsi"/>
                <w:lang w:val="en-US"/>
              </w:rPr>
            </w:pPr>
          </w:p>
        </w:tc>
        <w:tc>
          <w:tcPr>
            <w:tcW w:w="3890" w:type="dxa"/>
          </w:tcPr>
          <w:p w14:paraId="6511CFEF" w14:textId="77777777" w:rsidR="008F7CAE" w:rsidRPr="00063F27" w:rsidRDefault="008F7CAE" w:rsidP="004E0722">
            <w:pPr>
              <w:rPr>
                <w:rFonts w:asciiTheme="minorHAnsi" w:hAnsiTheme="minorHAnsi" w:cstheme="minorHAnsi"/>
                <w:lang w:val="en-US"/>
              </w:rPr>
            </w:pPr>
          </w:p>
        </w:tc>
      </w:tr>
    </w:tbl>
    <w:p w14:paraId="61AB8C3E" w14:textId="77777777" w:rsidR="00C65A7E" w:rsidRPr="00063F27" w:rsidRDefault="00C65A7E" w:rsidP="002477AA">
      <w:pPr>
        <w:rPr>
          <w:rFonts w:asciiTheme="minorHAnsi" w:hAnsiTheme="minorHAnsi" w:cstheme="minorHAnsi"/>
          <w:lang w:val="en-US"/>
        </w:rPr>
      </w:pPr>
    </w:p>
    <w:sectPr w:rsidR="00C65A7E" w:rsidRPr="00063F27" w:rsidSect="00F02DC7">
      <w:headerReference w:type="default" r:id="rId12"/>
      <w:footerReference w:type="default" r:id="rId13"/>
      <w:headerReference w:type="first" r:id="rId14"/>
      <w:footerReference w:type="first" r:id="rId15"/>
      <w:pgSz w:w="11906" w:h="16838" w:code="9"/>
      <w:pgMar w:top="1418" w:right="1418" w:bottom="1276" w:left="1418" w:header="432"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183E02" w14:textId="77777777" w:rsidR="00DB7D3A" w:rsidRDefault="00DB7D3A" w:rsidP="00E0714A">
      <w:r>
        <w:separator/>
      </w:r>
    </w:p>
  </w:endnote>
  <w:endnote w:type="continuationSeparator" w:id="0">
    <w:p w14:paraId="135FC1C5" w14:textId="77777777" w:rsidR="00DB7D3A" w:rsidRDefault="00DB7D3A" w:rsidP="00E071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ylfaen">
    <w:panose1 w:val="010A0502050306030303"/>
    <w:charset w:val="00"/>
    <w:family w:val="roman"/>
    <w:pitch w:val="variable"/>
    <w:sig w:usb0="040006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Ligh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
    <w:tblGrid>
      <w:gridCol w:w="2410"/>
      <w:gridCol w:w="4111"/>
      <w:gridCol w:w="2549"/>
    </w:tblGrid>
    <w:tr w:rsidR="00703906" w14:paraId="5CC61EA9" w14:textId="77777777" w:rsidTr="005E367D">
      <w:tc>
        <w:tcPr>
          <w:tcW w:w="1329" w:type="pct"/>
        </w:tcPr>
        <w:p w14:paraId="1B225E5B" w14:textId="77777777" w:rsidR="00703906" w:rsidRDefault="00703906" w:rsidP="00703906">
          <w:pPr>
            <w:rPr>
              <w:sz w:val="18"/>
              <w:szCs w:val="18"/>
            </w:rPr>
          </w:pPr>
          <w:r>
            <w:rPr>
              <w:sz w:val="18"/>
              <w:szCs w:val="18"/>
            </w:rPr>
            <w:t xml:space="preserve">Stand: </w:t>
          </w:r>
        </w:p>
      </w:tc>
      <w:tc>
        <w:tcPr>
          <w:tcW w:w="2266" w:type="pct"/>
        </w:tcPr>
        <w:p w14:paraId="108A812F" w14:textId="77777777" w:rsidR="00703906" w:rsidRDefault="00703906" w:rsidP="00703906">
          <w:pPr>
            <w:jc w:val="center"/>
            <w:rPr>
              <w:sz w:val="18"/>
              <w:szCs w:val="18"/>
            </w:rPr>
          </w:pPr>
          <w:r w:rsidRPr="00481F93">
            <w:rPr>
              <w:sz w:val="18"/>
              <w:szCs w:val="18"/>
            </w:rPr>
            <w:t>Erstellt von</w:t>
          </w:r>
          <w:r>
            <w:rPr>
              <w:sz w:val="18"/>
              <w:szCs w:val="18"/>
            </w:rPr>
            <w:t xml:space="preserve">: </w:t>
          </w:r>
        </w:p>
      </w:tc>
      <w:tc>
        <w:tcPr>
          <w:tcW w:w="1405" w:type="pct"/>
        </w:tcPr>
        <w:p w14:paraId="2C8A9D6D" w14:textId="77777777" w:rsidR="00703906" w:rsidRDefault="00703906" w:rsidP="00703906">
          <w:pPr>
            <w:ind w:right="57"/>
            <w:jc w:val="right"/>
            <w:rPr>
              <w:sz w:val="18"/>
              <w:szCs w:val="18"/>
            </w:rPr>
          </w:pPr>
          <w:r>
            <w:rPr>
              <w:sz w:val="18"/>
              <w:szCs w:val="18"/>
            </w:rPr>
            <w:t xml:space="preserve">Seite </w:t>
          </w:r>
          <w:r>
            <w:rPr>
              <w:sz w:val="18"/>
              <w:szCs w:val="18"/>
            </w:rPr>
            <w:fldChar w:fldCharType="begin"/>
          </w:r>
          <w:r>
            <w:rPr>
              <w:sz w:val="18"/>
              <w:szCs w:val="18"/>
            </w:rPr>
            <w:instrText xml:space="preserve"> PAGE  </w:instrText>
          </w:r>
          <w:r>
            <w:rPr>
              <w:sz w:val="18"/>
              <w:szCs w:val="18"/>
            </w:rPr>
            <w:fldChar w:fldCharType="separate"/>
          </w:r>
          <w:r w:rsidR="003E5CAF">
            <w:rPr>
              <w:noProof/>
              <w:sz w:val="18"/>
              <w:szCs w:val="18"/>
            </w:rPr>
            <w:t>1</w:t>
          </w:r>
          <w:r>
            <w:rPr>
              <w:sz w:val="18"/>
              <w:szCs w:val="18"/>
            </w:rPr>
            <w:fldChar w:fldCharType="end"/>
          </w:r>
        </w:p>
      </w:tc>
    </w:tr>
  </w:tbl>
  <w:p w14:paraId="37931ED9" w14:textId="77777777" w:rsidR="00703906" w:rsidRPr="00703906" w:rsidRDefault="00703906" w:rsidP="00703906">
    <w:pPr>
      <w:rPr>
        <w:rFonts w:cs="Arial"/>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020"/>
      <w:gridCol w:w="3020"/>
      <w:gridCol w:w="3020"/>
    </w:tblGrid>
    <w:tr w:rsidR="6DB40159" w14:paraId="4DA0CB4C" w14:textId="77777777" w:rsidTr="6DB40159">
      <w:trPr>
        <w:trHeight w:val="300"/>
      </w:trPr>
      <w:tc>
        <w:tcPr>
          <w:tcW w:w="3020" w:type="dxa"/>
        </w:tcPr>
        <w:p w14:paraId="3DB17147" w14:textId="439EFB57" w:rsidR="6DB40159" w:rsidRDefault="6DB40159" w:rsidP="6DB40159">
          <w:pPr>
            <w:pStyle w:val="Header"/>
            <w:ind w:left="-115"/>
          </w:pPr>
        </w:p>
      </w:tc>
      <w:tc>
        <w:tcPr>
          <w:tcW w:w="3020" w:type="dxa"/>
        </w:tcPr>
        <w:p w14:paraId="12AB8344" w14:textId="36931638" w:rsidR="6DB40159" w:rsidRDefault="6DB40159" w:rsidP="6DB40159">
          <w:pPr>
            <w:pStyle w:val="Header"/>
            <w:jc w:val="center"/>
          </w:pPr>
        </w:p>
      </w:tc>
      <w:tc>
        <w:tcPr>
          <w:tcW w:w="3020" w:type="dxa"/>
        </w:tcPr>
        <w:p w14:paraId="0001F947" w14:textId="28F24E6A" w:rsidR="6DB40159" w:rsidRDefault="6DB40159" w:rsidP="6DB40159">
          <w:pPr>
            <w:pStyle w:val="Header"/>
            <w:ind w:right="-115"/>
            <w:jc w:val="right"/>
          </w:pPr>
        </w:p>
      </w:tc>
    </w:tr>
  </w:tbl>
  <w:p w14:paraId="67B23377" w14:textId="7E8D8389" w:rsidR="6DB40159" w:rsidRDefault="6DB40159" w:rsidP="6DB40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229F8C" w14:textId="77777777" w:rsidR="00DB7D3A" w:rsidRDefault="00DB7D3A" w:rsidP="00E0714A">
      <w:r>
        <w:separator/>
      </w:r>
    </w:p>
  </w:footnote>
  <w:footnote w:type="continuationSeparator" w:id="0">
    <w:p w14:paraId="4F5B5E97" w14:textId="77777777" w:rsidR="00DB7D3A" w:rsidRDefault="00DB7D3A" w:rsidP="00E0714A">
      <w:r>
        <w:continuationSeparator/>
      </w:r>
    </w:p>
  </w:footnote>
  <w:footnote w:id="1">
    <w:p w14:paraId="46BECB69" w14:textId="77777777" w:rsidR="00956A1C" w:rsidRPr="000B3626" w:rsidRDefault="00956A1C" w:rsidP="00956A1C">
      <w:pPr>
        <w:pStyle w:val="FootnoteText"/>
        <w:rPr>
          <w:rFonts w:ascii="Arial" w:hAnsi="Arial" w:cs="Arial"/>
          <w:sz w:val="16"/>
          <w:szCs w:val="16"/>
          <w:lang w:val="ka-GE"/>
        </w:rPr>
      </w:pPr>
      <w:r w:rsidRPr="00AE380B">
        <w:rPr>
          <w:rStyle w:val="FootnoteReference"/>
          <w:rFonts w:ascii="Arial" w:hAnsi="Arial" w:cs="Arial"/>
          <w:sz w:val="16"/>
          <w:szCs w:val="16"/>
          <w:lang w:val="en-GB"/>
        </w:rPr>
        <w:footnoteRef/>
      </w:r>
      <w:r w:rsidRPr="00AE380B">
        <w:rPr>
          <w:rFonts w:ascii="Arial" w:hAnsi="Arial" w:cs="Arial"/>
          <w:sz w:val="16"/>
          <w:szCs w:val="16"/>
          <w:lang w:val="en-GB"/>
        </w:rPr>
        <w:t xml:space="preserve"> </w:t>
      </w:r>
      <w:hyperlink r:id="rId1" w:history="1">
        <w:r w:rsidRPr="00AE380B">
          <w:rPr>
            <w:rStyle w:val="Hyperlink"/>
            <w:rFonts w:ascii="Arial" w:hAnsi="Arial" w:cs="Arial"/>
            <w:sz w:val="16"/>
            <w:szCs w:val="16"/>
            <w:lang w:val="en-GB"/>
          </w:rPr>
          <w:t>Service for Accounting, Reporting and Auditing Supervision</w:t>
        </w:r>
      </w:hyperlink>
      <w:r>
        <w:t xml:space="preserve"> </w:t>
      </w:r>
      <w:hyperlink r:id="rId2" w:history="1">
        <w:r w:rsidRPr="00D71BA5">
          <w:rPr>
            <w:rStyle w:val="Hyperlink"/>
            <w:rFonts w:ascii="Arial" w:hAnsi="Arial" w:cs="Arial"/>
            <w:sz w:val="16"/>
            <w:szCs w:val="16"/>
            <w:lang w:val="en-GB"/>
          </w:rPr>
          <w:t>PowerPoint Presentation</w:t>
        </w:r>
      </w:hyperlink>
    </w:p>
  </w:footnote>
  <w:footnote w:id="2">
    <w:p w14:paraId="4BB37760" w14:textId="7F7D95A1" w:rsidR="000464BA" w:rsidRPr="003F00E0" w:rsidRDefault="000464BA">
      <w:pPr>
        <w:pStyle w:val="FootnoteText"/>
        <w:rPr>
          <w:sz w:val="16"/>
          <w:szCs w:val="16"/>
          <w:lang w:val="ka-GE"/>
        </w:rPr>
      </w:pPr>
      <w:r>
        <w:rPr>
          <w:rStyle w:val="FootnoteReference"/>
        </w:rPr>
        <w:footnoteRef/>
      </w:r>
      <w:r w:rsidRPr="00C9359F">
        <w:rPr>
          <w:lang w:val="ka-GE"/>
        </w:rPr>
        <w:t xml:space="preserve"> </w:t>
      </w:r>
      <w:r w:rsidR="003F00E0" w:rsidRPr="00F41471">
        <w:rPr>
          <w:rFonts w:ascii="Sylfaen" w:hAnsi="Sylfaen" w:cs="Sylfaen"/>
          <w:sz w:val="16"/>
          <w:szCs w:val="16"/>
          <w:lang w:val="ka-GE"/>
        </w:rPr>
        <w:t xml:space="preserve">კომპანია, რომელშიც ქალი იკავებს </w:t>
      </w:r>
      <w:r w:rsidR="00BD0D4A" w:rsidRPr="00F41471">
        <w:rPr>
          <w:rFonts w:ascii="Sylfaen" w:hAnsi="Sylfaen" w:cs="Sylfaen"/>
          <w:sz w:val="16"/>
          <w:szCs w:val="16"/>
          <w:lang w:val="ka-GE"/>
        </w:rPr>
        <w:t>ხელმძღვანელ</w:t>
      </w:r>
      <w:r w:rsidR="003F00E0" w:rsidRPr="00F41471">
        <w:rPr>
          <w:rFonts w:ascii="Sylfaen" w:hAnsi="Sylfaen" w:cs="Sylfaen"/>
          <w:sz w:val="16"/>
          <w:szCs w:val="16"/>
          <w:lang w:val="ka-GE"/>
        </w:rPr>
        <w:t xml:space="preserve"> პოზიციას ან არის </w:t>
      </w:r>
      <w:r w:rsidR="00BD0D4A" w:rsidRPr="00F41471">
        <w:rPr>
          <w:rFonts w:ascii="Sylfaen" w:hAnsi="Sylfaen" w:cs="Sylfaen"/>
          <w:sz w:val="16"/>
          <w:szCs w:val="16"/>
          <w:lang w:val="ka-GE"/>
        </w:rPr>
        <w:t xml:space="preserve">კომპანიის </w:t>
      </w:r>
      <w:r w:rsidR="003F00E0" w:rsidRPr="00F41471">
        <w:rPr>
          <w:rFonts w:ascii="Sylfaen" w:hAnsi="Sylfaen" w:cs="Sylfaen"/>
          <w:sz w:val="16"/>
          <w:szCs w:val="16"/>
          <w:lang w:val="ka-GE"/>
        </w:rPr>
        <w:t>მფლობელი/თანამფლობელი.</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Ligh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A0" w:firstRow="1" w:lastRow="0" w:firstColumn="1" w:lastColumn="0" w:noHBand="0" w:noVBand="0"/>
    </w:tblPr>
    <w:tblGrid>
      <w:gridCol w:w="6344"/>
      <w:gridCol w:w="2726"/>
    </w:tblGrid>
    <w:tr w:rsidR="00703906" w:rsidRPr="00703906" w14:paraId="3645CFF6" w14:textId="77777777" w:rsidTr="005E367D">
      <w:tc>
        <w:tcPr>
          <w:tcW w:w="3497" w:type="pct"/>
        </w:tcPr>
        <w:p w14:paraId="0739C20F" w14:textId="31562295" w:rsidR="00703906" w:rsidRPr="00703906" w:rsidRDefault="00703906" w:rsidP="00703906">
          <w:pPr>
            <w:tabs>
              <w:tab w:val="right" w:pos="9356"/>
            </w:tabs>
            <w:spacing w:before="660"/>
            <w:rPr>
              <w:rFonts w:eastAsia="Times New Roman" w:cs="Times New Roman"/>
              <w:lang w:eastAsia="de-DE"/>
            </w:rPr>
          </w:pPr>
        </w:p>
      </w:tc>
      <w:tc>
        <w:tcPr>
          <w:tcW w:w="1503" w:type="pct"/>
        </w:tcPr>
        <w:p w14:paraId="4DD66DF9" w14:textId="1A25A5CB" w:rsidR="00703906" w:rsidRPr="00703906" w:rsidRDefault="00703906" w:rsidP="00703906">
          <w:pPr>
            <w:tabs>
              <w:tab w:val="right" w:pos="9356"/>
            </w:tabs>
            <w:ind w:right="-227"/>
            <w:jc w:val="right"/>
            <w:rPr>
              <w:rFonts w:eastAsia="Times New Roman" w:cs="Times New Roman"/>
              <w:sz w:val="20"/>
              <w:szCs w:val="20"/>
              <w:lang w:eastAsia="de-DE"/>
            </w:rPr>
          </w:pPr>
        </w:p>
      </w:tc>
    </w:tr>
  </w:tbl>
  <w:p w14:paraId="2F47D66D" w14:textId="77777777" w:rsidR="00703906" w:rsidRPr="00703906" w:rsidRDefault="00703906">
    <w:pPr>
      <w:rPr>
        <w:rFonts w:cs="Arial"/>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5B84C1" w14:textId="6330FD4E" w:rsidR="00FE5CDC" w:rsidRDefault="00F56A0A">
    <w:pPr>
      <w:pStyle w:val="Header"/>
    </w:pPr>
    <w:r w:rsidRPr="007D6A63">
      <w:rPr>
        <w:rFonts w:asciiTheme="minorHAnsi" w:hAnsiTheme="minorHAnsi" w:cstheme="minorHAnsi"/>
        <w:b/>
        <w:bCs/>
        <w:noProof/>
        <w:lang w:val="en-US"/>
      </w:rPr>
      <w:drawing>
        <wp:inline distT="0" distB="0" distL="0" distR="0" wp14:anchorId="0277F01A" wp14:editId="056FED1A">
          <wp:extent cx="5759450" cy="2433955"/>
          <wp:effectExtent l="0" t="0" r="0" b="0"/>
          <wp:docPr id="1335783070" name="Picture 2" descr="A blue and red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2832853" name="Picture 2" descr="A blue and red logo&#10;&#10;AI-generated content may be incorrect."/>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759450" cy="243395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7FAC61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19C4AE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87E7BA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204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54C6E7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C584EC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A3218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B6ADF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992356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5125E1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840ADD"/>
    <w:multiLevelType w:val="hybridMultilevel"/>
    <w:tmpl w:val="DD18A5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0DC7678"/>
    <w:multiLevelType w:val="multilevel"/>
    <w:tmpl w:val="33F0ED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3734450"/>
    <w:multiLevelType w:val="multilevel"/>
    <w:tmpl w:val="0412A7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AD87F8F"/>
    <w:multiLevelType w:val="multilevel"/>
    <w:tmpl w:val="C2F85E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1E32A49"/>
    <w:multiLevelType w:val="multilevel"/>
    <w:tmpl w:val="EDB03E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74424CD"/>
    <w:multiLevelType w:val="multilevel"/>
    <w:tmpl w:val="E8C450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A471C7D"/>
    <w:multiLevelType w:val="multilevel"/>
    <w:tmpl w:val="5E6E10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D3B7728"/>
    <w:multiLevelType w:val="hybridMultilevel"/>
    <w:tmpl w:val="12468052"/>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3F961651"/>
    <w:multiLevelType w:val="multilevel"/>
    <w:tmpl w:val="B1F69D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39035B8"/>
    <w:multiLevelType w:val="hybridMultilevel"/>
    <w:tmpl w:val="206E7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F506F0"/>
    <w:multiLevelType w:val="multilevel"/>
    <w:tmpl w:val="866075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6197ADC"/>
    <w:multiLevelType w:val="hybridMultilevel"/>
    <w:tmpl w:val="2CBED0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7C47890"/>
    <w:multiLevelType w:val="multilevel"/>
    <w:tmpl w:val="F04C14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AD45963"/>
    <w:multiLevelType w:val="hybridMultilevel"/>
    <w:tmpl w:val="FFFFFFFF"/>
    <w:lvl w:ilvl="0" w:tplc="DA36E6D8">
      <w:start w:val="1"/>
      <w:numFmt w:val="decimal"/>
      <w:lvlText w:val="%1."/>
      <w:lvlJc w:val="left"/>
      <w:pPr>
        <w:ind w:left="720" w:hanging="360"/>
      </w:pPr>
    </w:lvl>
    <w:lvl w:ilvl="1" w:tplc="8F7609E4">
      <w:start w:val="1"/>
      <w:numFmt w:val="lowerLetter"/>
      <w:lvlText w:val="%2."/>
      <w:lvlJc w:val="left"/>
      <w:pPr>
        <w:ind w:left="1440" w:hanging="360"/>
      </w:pPr>
    </w:lvl>
    <w:lvl w:ilvl="2" w:tplc="AB185830">
      <w:start w:val="1"/>
      <w:numFmt w:val="lowerRoman"/>
      <w:lvlText w:val="%3."/>
      <w:lvlJc w:val="right"/>
      <w:pPr>
        <w:ind w:left="2160" w:hanging="180"/>
      </w:pPr>
    </w:lvl>
    <w:lvl w:ilvl="3" w:tplc="A9582CFC">
      <w:start w:val="1"/>
      <w:numFmt w:val="decimal"/>
      <w:lvlText w:val="%4."/>
      <w:lvlJc w:val="left"/>
      <w:pPr>
        <w:ind w:left="2880" w:hanging="360"/>
      </w:pPr>
    </w:lvl>
    <w:lvl w:ilvl="4" w:tplc="0D3C214A">
      <w:start w:val="1"/>
      <w:numFmt w:val="lowerLetter"/>
      <w:lvlText w:val="%5."/>
      <w:lvlJc w:val="left"/>
      <w:pPr>
        <w:ind w:left="3600" w:hanging="360"/>
      </w:pPr>
    </w:lvl>
    <w:lvl w:ilvl="5" w:tplc="85C67F3A">
      <w:start w:val="1"/>
      <w:numFmt w:val="lowerRoman"/>
      <w:lvlText w:val="%6."/>
      <w:lvlJc w:val="right"/>
      <w:pPr>
        <w:ind w:left="4320" w:hanging="180"/>
      </w:pPr>
    </w:lvl>
    <w:lvl w:ilvl="6" w:tplc="424CCAC8">
      <w:start w:val="1"/>
      <w:numFmt w:val="decimal"/>
      <w:lvlText w:val="%7."/>
      <w:lvlJc w:val="left"/>
      <w:pPr>
        <w:ind w:left="5040" w:hanging="360"/>
      </w:pPr>
    </w:lvl>
    <w:lvl w:ilvl="7" w:tplc="FFE21CA0">
      <w:start w:val="1"/>
      <w:numFmt w:val="lowerLetter"/>
      <w:lvlText w:val="%8."/>
      <w:lvlJc w:val="left"/>
      <w:pPr>
        <w:ind w:left="5760" w:hanging="360"/>
      </w:pPr>
    </w:lvl>
    <w:lvl w:ilvl="8" w:tplc="67A6CCF6">
      <w:start w:val="1"/>
      <w:numFmt w:val="lowerRoman"/>
      <w:lvlText w:val="%9."/>
      <w:lvlJc w:val="right"/>
      <w:pPr>
        <w:ind w:left="6480" w:hanging="180"/>
      </w:pPr>
    </w:lvl>
  </w:abstractNum>
  <w:abstractNum w:abstractNumId="24" w15:restartNumberingAfterBreak="0">
    <w:nsid w:val="4D090C03"/>
    <w:multiLevelType w:val="multilevel"/>
    <w:tmpl w:val="DC0402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F5D7BF7"/>
    <w:multiLevelType w:val="multilevel"/>
    <w:tmpl w:val="0C52EE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8714113"/>
    <w:multiLevelType w:val="multilevel"/>
    <w:tmpl w:val="4DC010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94A33AE"/>
    <w:multiLevelType w:val="multilevel"/>
    <w:tmpl w:val="CDB8BD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8612932"/>
    <w:multiLevelType w:val="multilevel"/>
    <w:tmpl w:val="4E581F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8B412D4"/>
    <w:multiLevelType w:val="multilevel"/>
    <w:tmpl w:val="FB72DF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39F5EB9"/>
    <w:multiLevelType w:val="multilevel"/>
    <w:tmpl w:val="4522B1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546436E"/>
    <w:multiLevelType w:val="hybridMultilevel"/>
    <w:tmpl w:val="A3905BB8"/>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78F78A3"/>
    <w:multiLevelType w:val="multilevel"/>
    <w:tmpl w:val="D278DE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02418945">
    <w:abstractNumId w:val="23"/>
  </w:num>
  <w:num w:numId="2" w16cid:durableId="1852261529">
    <w:abstractNumId w:val="9"/>
  </w:num>
  <w:num w:numId="3" w16cid:durableId="805202470">
    <w:abstractNumId w:val="7"/>
  </w:num>
  <w:num w:numId="4" w16cid:durableId="1604454389">
    <w:abstractNumId w:val="6"/>
  </w:num>
  <w:num w:numId="5" w16cid:durableId="846362092">
    <w:abstractNumId w:val="5"/>
  </w:num>
  <w:num w:numId="6" w16cid:durableId="712192060">
    <w:abstractNumId w:val="4"/>
  </w:num>
  <w:num w:numId="7" w16cid:durableId="1693803450">
    <w:abstractNumId w:val="8"/>
  </w:num>
  <w:num w:numId="8" w16cid:durableId="1684283823">
    <w:abstractNumId w:val="3"/>
  </w:num>
  <w:num w:numId="9" w16cid:durableId="653797638">
    <w:abstractNumId w:val="2"/>
  </w:num>
  <w:num w:numId="10" w16cid:durableId="1777097692">
    <w:abstractNumId w:val="1"/>
  </w:num>
  <w:num w:numId="11" w16cid:durableId="1797137352">
    <w:abstractNumId w:val="0"/>
  </w:num>
  <w:num w:numId="12" w16cid:durableId="813792050">
    <w:abstractNumId w:val="28"/>
  </w:num>
  <w:num w:numId="13" w16cid:durableId="1868173602">
    <w:abstractNumId w:val="15"/>
  </w:num>
  <w:num w:numId="14" w16cid:durableId="1787390440">
    <w:abstractNumId w:val="20"/>
  </w:num>
  <w:num w:numId="15" w16cid:durableId="1213494628">
    <w:abstractNumId w:val="25"/>
  </w:num>
  <w:num w:numId="16" w16cid:durableId="1187985858">
    <w:abstractNumId w:val="11"/>
  </w:num>
  <w:num w:numId="17" w16cid:durableId="1958903269">
    <w:abstractNumId w:val="14"/>
  </w:num>
  <w:num w:numId="18" w16cid:durableId="261838599">
    <w:abstractNumId w:val="29"/>
  </w:num>
  <w:num w:numId="19" w16cid:durableId="1221557134">
    <w:abstractNumId w:val="26"/>
  </w:num>
  <w:num w:numId="20" w16cid:durableId="1868790606">
    <w:abstractNumId w:val="27"/>
  </w:num>
  <w:num w:numId="21" w16cid:durableId="2136020477">
    <w:abstractNumId w:val="16"/>
  </w:num>
  <w:num w:numId="22" w16cid:durableId="320740413">
    <w:abstractNumId w:val="24"/>
  </w:num>
  <w:num w:numId="23" w16cid:durableId="652370426">
    <w:abstractNumId w:val="12"/>
  </w:num>
  <w:num w:numId="24" w16cid:durableId="2013870246">
    <w:abstractNumId w:val="32"/>
  </w:num>
  <w:num w:numId="25" w16cid:durableId="1693414522">
    <w:abstractNumId w:val="30"/>
  </w:num>
  <w:num w:numId="26" w16cid:durableId="1732382310">
    <w:abstractNumId w:val="22"/>
  </w:num>
  <w:num w:numId="27" w16cid:durableId="710695172">
    <w:abstractNumId w:val="13"/>
  </w:num>
  <w:num w:numId="28" w16cid:durableId="678429072">
    <w:abstractNumId w:val="18"/>
  </w:num>
  <w:num w:numId="29" w16cid:durableId="748380918">
    <w:abstractNumId w:val="31"/>
  </w:num>
  <w:num w:numId="30" w16cid:durableId="1944847788">
    <w:abstractNumId w:val="19"/>
  </w:num>
  <w:num w:numId="31" w16cid:durableId="1766412861">
    <w:abstractNumId w:val="17"/>
  </w:num>
  <w:num w:numId="32" w16cid:durableId="1301425429">
    <w:abstractNumId w:val="21"/>
  </w:num>
  <w:num w:numId="33" w16cid:durableId="77216947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344F"/>
    <w:rsid w:val="000025F7"/>
    <w:rsid w:val="000069C4"/>
    <w:rsid w:val="00007C6A"/>
    <w:rsid w:val="00011ED9"/>
    <w:rsid w:val="00014890"/>
    <w:rsid w:val="0001548D"/>
    <w:rsid w:val="000166BB"/>
    <w:rsid w:val="0001738F"/>
    <w:rsid w:val="00022E0C"/>
    <w:rsid w:val="00023DE4"/>
    <w:rsid w:val="0002529C"/>
    <w:rsid w:val="00025AF2"/>
    <w:rsid w:val="0002676C"/>
    <w:rsid w:val="00027C34"/>
    <w:rsid w:val="000345DC"/>
    <w:rsid w:val="00037065"/>
    <w:rsid w:val="0004160B"/>
    <w:rsid w:val="000464BA"/>
    <w:rsid w:val="00052B81"/>
    <w:rsid w:val="000533BA"/>
    <w:rsid w:val="00056AC4"/>
    <w:rsid w:val="00061B39"/>
    <w:rsid w:val="00063288"/>
    <w:rsid w:val="00063F27"/>
    <w:rsid w:val="0007105C"/>
    <w:rsid w:val="00075FD1"/>
    <w:rsid w:val="00080B79"/>
    <w:rsid w:val="00082503"/>
    <w:rsid w:val="0008731B"/>
    <w:rsid w:val="00090606"/>
    <w:rsid w:val="000A30F5"/>
    <w:rsid w:val="000A33B9"/>
    <w:rsid w:val="000A457F"/>
    <w:rsid w:val="000A6B54"/>
    <w:rsid w:val="000A7FD2"/>
    <w:rsid w:val="000B02A9"/>
    <w:rsid w:val="000B4EDD"/>
    <w:rsid w:val="000B6098"/>
    <w:rsid w:val="000C2F9C"/>
    <w:rsid w:val="000C386B"/>
    <w:rsid w:val="000C677C"/>
    <w:rsid w:val="000C7528"/>
    <w:rsid w:val="000C7F66"/>
    <w:rsid w:val="000D6B02"/>
    <w:rsid w:val="000D6C1A"/>
    <w:rsid w:val="000E1DCC"/>
    <w:rsid w:val="000E6A95"/>
    <w:rsid w:val="000F2392"/>
    <w:rsid w:val="000F2950"/>
    <w:rsid w:val="000F3DD4"/>
    <w:rsid w:val="00106249"/>
    <w:rsid w:val="001238B5"/>
    <w:rsid w:val="001253E8"/>
    <w:rsid w:val="0013575A"/>
    <w:rsid w:val="0014014E"/>
    <w:rsid w:val="00140D5C"/>
    <w:rsid w:val="001425C0"/>
    <w:rsid w:val="00142C73"/>
    <w:rsid w:val="00145679"/>
    <w:rsid w:val="00147833"/>
    <w:rsid w:val="001502BB"/>
    <w:rsid w:val="00154DAC"/>
    <w:rsid w:val="001559EE"/>
    <w:rsid w:val="00156C99"/>
    <w:rsid w:val="00162737"/>
    <w:rsid w:val="00172A26"/>
    <w:rsid w:val="001733C7"/>
    <w:rsid w:val="001739E8"/>
    <w:rsid w:val="00176438"/>
    <w:rsid w:val="001820CF"/>
    <w:rsid w:val="00191C7C"/>
    <w:rsid w:val="001A026C"/>
    <w:rsid w:val="001A6599"/>
    <w:rsid w:val="001A6EF3"/>
    <w:rsid w:val="001A7096"/>
    <w:rsid w:val="001C7CB5"/>
    <w:rsid w:val="001C7E3A"/>
    <w:rsid w:val="001D277D"/>
    <w:rsid w:val="001D5C45"/>
    <w:rsid w:val="001E2582"/>
    <w:rsid w:val="001E51FF"/>
    <w:rsid w:val="001F5BD7"/>
    <w:rsid w:val="001F75ED"/>
    <w:rsid w:val="00200B92"/>
    <w:rsid w:val="00202228"/>
    <w:rsid w:val="00206479"/>
    <w:rsid w:val="002101ED"/>
    <w:rsid w:val="00214642"/>
    <w:rsid w:val="00216E63"/>
    <w:rsid w:val="00230930"/>
    <w:rsid w:val="00232978"/>
    <w:rsid w:val="002477AA"/>
    <w:rsid w:val="00255D7E"/>
    <w:rsid w:val="00264869"/>
    <w:rsid w:val="002648E9"/>
    <w:rsid w:val="00264EDA"/>
    <w:rsid w:val="00271196"/>
    <w:rsid w:val="002724FB"/>
    <w:rsid w:val="00275664"/>
    <w:rsid w:val="00277865"/>
    <w:rsid w:val="00277F31"/>
    <w:rsid w:val="0028204C"/>
    <w:rsid w:val="00284008"/>
    <w:rsid w:val="00284AB3"/>
    <w:rsid w:val="00293F88"/>
    <w:rsid w:val="0029664B"/>
    <w:rsid w:val="002A0274"/>
    <w:rsid w:val="002A0C6C"/>
    <w:rsid w:val="002A2546"/>
    <w:rsid w:val="002A4BF6"/>
    <w:rsid w:val="002B6A56"/>
    <w:rsid w:val="002D5F52"/>
    <w:rsid w:val="002D7485"/>
    <w:rsid w:val="002F54A6"/>
    <w:rsid w:val="002F696F"/>
    <w:rsid w:val="00300736"/>
    <w:rsid w:val="003078C2"/>
    <w:rsid w:val="00311DAE"/>
    <w:rsid w:val="00313697"/>
    <w:rsid w:val="003144F0"/>
    <w:rsid w:val="00321BB8"/>
    <w:rsid w:val="00324DC1"/>
    <w:rsid w:val="00325C56"/>
    <w:rsid w:val="003304EA"/>
    <w:rsid w:val="00330C5D"/>
    <w:rsid w:val="00331E1E"/>
    <w:rsid w:val="00331FAD"/>
    <w:rsid w:val="0035396A"/>
    <w:rsid w:val="00354F42"/>
    <w:rsid w:val="003612B9"/>
    <w:rsid w:val="0036351E"/>
    <w:rsid w:val="00380013"/>
    <w:rsid w:val="00381233"/>
    <w:rsid w:val="00396884"/>
    <w:rsid w:val="00397E2D"/>
    <w:rsid w:val="003A7E34"/>
    <w:rsid w:val="003B306D"/>
    <w:rsid w:val="003C7D58"/>
    <w:rsid w:val="003D3E97"/>
    <w:rsid w:val="003D5E9E"/>
    <w:rsid w:val="003E29DA"/>
    <w:rsid w:val="003E5CAF"/>
    <w:rsid w:val="003F00E0"/>
    <w:rsid w:val="003F0707"/>
    <w:rsid w:val="004010C8"/>
    <w:rsid w:val="00413C6B"/>
    <w:rsid w:val="0041744D"/>
    <w:rsid w:val="0041792D"/>
    <w:rsid w:val="00423228"/>
    <w:rsid w:val="00423DE5"/>
    <w:rsid w:val="00425309"/>
    <w:rsid w:val="0042575E"/>
    <w:rsid w:val="004266E8"/>
    <w:rsid w:val="00431E37"/>
    <w:rsid w:val="00433028"/>
    <w:rsid w:val="00434A03"/>
    <w:rsid w:val="00436D21"/>
    <w:rsid w:val="00436D5B"/>
    <w:rsid w:val="00452178"/>
    <w:rsid w:val="00452574"/>
    <w:rsid w:val="00457205"/>
    <w:rsid w:val="00457D84"/>
    <w:rsid w:val="00463325"/>
    <w:rsid w:val="004641D1"/>
    <w:rsid w:val="00464DA0"/>
    <w:rsid w:val="004651CA"/>
    <w:rsid w:val="004718AE"/>
    <w:rsid w:val="004853DF"/>
    <w:rsid w:val="0048622E"/>
    <w:rsid w:val="00490CD1"/>
    <w:rsid w:val="004953C0"/>
    <w:rsid w:val="00495F2F"/>
    <w:rsid w:val="00496F6E"/>
    <w:rsid w:val="004A07AE"/>
    <w:rsid w:val="004A19E5"/>
    <w:rsid w:val="004A1BC9"/>
    <w:rsid w:val="004A2DCD"/>
    <w:rsid w:val="004A615B"/>
    <w:rsid w:val="004A6333"/>
    <w:rsid w:val="004B199E"/>
    <w:rsid w:val="004C59D2"/>
    <w:rsid w:val="004D0758"/>
    <w:rsid w:val="004D2A37"/>
    <w:rsid w:val="004D4E59"/>
    <w:rsid w:val="004D6CBC"/>
    <w:rsid w:val="004D7191"/>
    <w:rsid w:val="004E0722"/>
    <w:rsid w:val="004E1473"/>
    <w:rsid w:val="004E334E"/>
    <w:rsid w:val="004E36C2"/>
    <w:rsid w:val="004F222F"/>
    <w:rsid w:val="004F4E2A"/>
    <w:rsid w:val="004F6FCE"/>
    <w:rsid w:val="004F7A30"/>
    <w:rsid w:val="00501D13"/>
    <w:rsid w:val="00505475"/>
    <w:rsid w:val="005155E3"/>
    <w:rsid w:val="00520E07"/>
    <w:rsid w:val="005220E0"/>
    <w:rsid w:val="005225CE"/>
    <w:rsid w:val="00525381"/>
    <w:rsid w:val="0053047E"/>
    <w:rsid w:val="00531CBC"/>
    <w:rsid w:val="00532F98"/>
    <w:rsid w:val="005345F0"/>
    <w:rsid w:val="005345F8"/>
    <w:rsid w:val="00535326"/>
    <w:rsid w:val="00536599"/>
    <w:rsid w:val="005365EA"/>
    <w:rsid w:val="00536BF5"/>
    <w:rsid w:val="0054351C"/>
    <w:rsid w:val="005514B5"/>
    <w:rsid w:val="00556350"/>
    <w:rsid w:val="00557E72"/>
    <w:rsid w:val="00562DC3"/>
    <w:rsid w:val="005658B6"/>
    <w:rsid w:val="00566771"/>
    <w:rsid w:val="00573649"/>
    <w:rsid w:val="005845E7"/>
    <w:rsid w:val="0059734A"/>
    <w:rsid w:val="005A2A67"/>
    <w:rsid w:val="005C1E59"/>
    <w:rsid w:val="005C6F21"/>
    <w:rsid w:val="005E052C"/>
    <w:rsid w:val="005E367D"/>
    <w:rsid w:val="005E44AF"/>
    <w:rsid w:val="005E555E"/>
    <w:rsid w:val="005E6217"/>
    <w:rsid w:val="005F04BA"/>
    <w:rsid w:val="005F1D7F"/>
    <w:rsid w:val="005F4D6F"/>
    <w:rsid w:val="005F5803"/>
    <w:rsid w:val="00603651"/>
    <w:rsid w:val="00604B0E"/>
    <w:rsid w:val="006071D5"/>
    <w:rsid w:val="00615311"/>
    <w:rsid w:val="006261D0"/>
    <w:rsid w:val="00632006"/>
    <w:rsid w:val="00632C6D"/>
    <w:rsid w:val="00633088"/>
    <w:rsid w:val="00636463"/>
    <w:rsid w:val="00637DC0"/>
    <w:rsid w:val="00642224"/>
    <w:rsid w:val="006444FF"/>
    <w:rsid w:val="00644624"/>
    <w:rsid w:val="00646837"/>
    <w:rsid w:val="00656230"/>
    <w:rsid w:val="006609AF"/>
    <w:rsid w:val="00664256"/>
    <w:rsid w:val="00671957"/>
    <w:rsid w:val="006728A4"/>
    <w:rsid w:val="00676462"/>
    <w:rsid w:val="00676FFB"/>
    <w:rsid w:val="00681938"/>
    <w:rsid w:val="00681AE3"/>
    <w:rsid w:val="006828E7"/>
    <w:rsid w:val="00690488"/>
    <w:rsid w:val="00692CC8"/>
    <w:rsid w:val="006A2CD7"/>
    <w:rsid w:val="006A7EC7"/>
    <w:rsid w:val="006C4272"/>
    <w:rsid w:val="006D37D0"/>
    <w:rsid w:val="006D3C8E"/>
    <w:rsid w:val="006E12B4"/>
    <w:rsid w:val="006E1D20"/>
    <w:rsid w:val="006E2A38"/>
    <w:rsid w:val="006F03C5"/>
    <w:rsid w:val="006F05C0"/>
    <w:rsid w:val="006F1AB4"/>
    <w:rsid w:val="006F41CF"/>
    <w:rsid w:val="007023B8"/>
    <w:rsid w:val="00703906"/>
    <w:rsid w:val="00712231"/>
    <w:rsid w:val="00713AFF"/>
    <w:rsid w:val="007178BE"/>
    <w:rsid w:val="0072762A"/>
    <w:rsid w:val="00732B70"/>
    <w:rsid w:val="00734B8A"/>
    <w:rsid w:val="00740EF3"/>
    <w:rsid w:val="00746F54"/>
    <w:rsid w:val="0074713B"/>
    <w:rsid w:val="00747F08"/>
    <w:rsid w:val="0075078C"/>
    <w:rsid w:val="00756D88"/>
    <w:rsid w:val="00757691"/>
    <w:rsid w:val="007619AF"/>
    <w:rsid w:val="0076214C"/>
    <w:rsid w:val="00764179"/>
    <w:rsid w:val="00766365"/>
    <w:rsid w:val="00777255"/>
    <w:rsid w:val="00781276"/>
    <w:rsid w:val="007906D8"/>
    <w:rsid w:val="00792B4D"/>
    <w:rsid w:val="00794AD0"/>
    <w:rsid w:val="00794EE2"/>
    <w:rsid w:val="007952C8"/>
    <w:rsid w:val="00795DBA"/>
    <w:rsid w:val="00795DD3"/>
    <w:rsid w:val="007B3234"/>
    <w:rsid w:val="007C4567"/>
    <w:rsid w:val="007C5312"/>
    <w:rsid w:val="007C5758"/>
    <w:rsid w:val="007C72F7"/>
    <w:rsid w:val="007E21DF"/>
    <w:rsid w:val="007E48C4"/>
    <w:rsid w:val="007F37CF"/>
    <w:rsid w:val="007F62B1"/>
    <w:rsid w:val="00801165"/>
    <w:rsid w:val="0080598C"/>
    <w:rsid w:val="00806FC1"/>
    <w:rsid w:val="0080748B"/>
    <w:rsid w:val="0080767E"/>
    <w:rsid w:val="00807E4F"/>
    <w:rsid w:val="00811311"/>
    <w:rsid w:val="00811878"/>
    <w:rsid w:val="008126D9"/>
    <w:rsid w:val="008141FE"/>
    <w:rsid w:val="0082022E"/>
    <w:rsid w:val="008236A5"/>
    <w:rsid w:val="008237D6"/>
    <w:rsid w:val="00827BB9"/>
    <w:rsid w:val="00827C70"/>
    <w:rsid w:val="00830744"/>
    <w:rsid w:val="00833634"/>
    <w:rsid w:val="0083464F"/>
    <w:rsid w:val="008350D6"/>
    <w:rsid w:val="00837E75"/>
    <w:rsid w:val="008453B9"/>
    <w:rsid w:val="008519D1"/>
    <w:rsid w:val="00856A2E"/>
    <w:rsid w:val="00856E75"/>
    <w:rsid w:val="0086779D"/>
    <w:rsid w:val="00874126"/>
    <w:rsid w:val="00883B96"/>
    <w:rsid w:val="00887FE5"/>
    <w:rsid w:val="008927E2"/>
    <w:rsid w:val="0089497F"/>
    <w:rsid w:val="00897934"/>
    <w:rsid w:val="00897D5C"/>
    <w:rsid w:val="008A2378"/>
    <w:rsid w:val="008A3230"/>
    <w:rsid w:val="008A6A6F"/>
    <w:rsid w:val="008C7F9C"/>
    <w:rsid w:val="008D0EC6"/>
    <w:rsid w:val="008F2E25"/>
    <w:rsid w:val="008F7397"/>
    <w:rsid w:val="008F77CE"/>
    <w:rsid w:val="008F7CAE"/>
    <w:rsid w:val="009003AA"/>
    <w:rsid w:val="009033EC"/>
    <w:rsid w:val="00913507"/>
    <w:rsid w:val="00915D61"/>
    <w:rsid w:val="00930B70"/>
    <w:rsid w:val="00932231"/>
    <w:rsid w:val="00935451"/>
    <w:rsid w:val="00935B36"/>
    <w:rsid w:val="00936388"/>
    <w:rsid w:val="009405FA"/>
    <w:rsid w:val="00946293"/>
    <w:rsid w:val="00947978"/>
    <w:rsid w:val="00947BA8"/>
    <w:rsid w:val="00954A65"/>
    <w:rsid w:val="00956A1C"/>
    <w:rsid w:val="00957FC3"/>
    <w:rsid w:val="00967A84"/>
    <w:rsid w:val="0097570E"/>
    <w:rsid w:val="00977042"/>
    <w:rsid w:val="009802BD"/>
    <w:rsid w:val="009818A6"/>
    <w:rsid w:val="00984571"/>
    <w:rsid w:val="00985320"/>
    <w:rsid w:val="0099391D"/>
    <w:rsid w:val="00995867"/>
    <w:rsid w:val="00997629"/>
    <w:rsid w:val="009A2FA2"/>
    <w:rsid w:val="009A7020"/>
    <w:rsid w:val="009B548E"/>
    <w:rsid w:val="009B67EE"/>
    <w:rsid w:val="009B6F6E"/>
    <w:rsid w:val="009C010C"/>
    <w:rsid w:val="009C4243"/>
    <w:rsid w:val="009E5E1C"/>
    <w:rsid w:val="009E6310"/>
    <w:rsid w:val="00A01FBC"/>
    <w:rsid w:val="00A12783"/>
    <w:rsid w:val="00A20127"/>
    <w:rsid w:val="00A20B10"/>
    <w:rsid w:val="00A21B8A"/>
    <w:rsid w:val="00A21E7A"/>
    <w:rsid w:val="00A22643"/>
    <w:rsid w:val="00A23379"/>
    <w:rsid w:val="00A30090"/>
    <w:rsid w:val="00A31176"/>
    <w:rsid w:val="00A33286"/>
    <w:rsid w:val="00A344EC"/>
    <w:rsid w:val="00A35705"/>
    <w:rsid w:val="00A373B3"/>
    <w:rsid w:val="00A4032E"/>
    <w:rsid w:val="00A45A63"/>
    <w:rsid w:val="00A45B7A"/>
    <w:rsid w:val="00A463A1"/>
    <w:rsid w:val="00A56910"/>
    <w:rsid w:val="00A708DB"/>
    <w:rsid w:val="00A7209E"/>
    <w:rsid w:val="00A744D9"/>
    <w:rsid w:val="00A809D7"/>
    <w:rsid w:val="00A83352"/>
    <w:rsid w:val="00A867E7"/>
    <w:rsid w:val="00A9726A"/>
    <w:rsid w:val="00A97474"/>
    <w:rsid w:val="00AA42C0"/>
    <w:rsid w:val="00AA49D2"/>
    <w:rsid w:val="00AA5CA8"/>
    <w:rsid w:val="00AA7727"/>
    <w:rsid w:val="00AA7C69"/>
    <w:rsid w:val="00AA7F86"/>
    <w:rsid w:val="00AB0202"/>
    <w:rsid w:val="00AB2C36"/>
    <w:rsid w:val="00AB2DEF"/>
    <w:rsid w:val="00AD3ED0"/>
    <w:rsid w:val="00AD4D0B"/>
    <w:rsid w:val="00AD50DC"/>
    <w:rsid w:val="00AD6321"/>
    <w:rsid w:val="00AE229F"/>
    <w:rsid w:val="00AE4F1B"/>
    <w:rsid w:val="00AF2AB4"/>
    <w:rsid w:val="00AF2FA8"/>
    <w:rsid w:val="00AF41DB"/>
    <w:rsid w:val="00B02CED"/>
    <w:rsid w:val="00B05C4F"/>
    <w:rsid w:val="00B074CB"/>
    <w:rsid w:val="00B132F7"/>
    <w:rsid w:val="00B15713"/>
    <w:rsid w:val="00B178F6"/>
    <w:rsid w:val="00B2471E"/>
    <w:rsid w:val="00B2572F"/>
    <w:rsid w:val="00B27D72"/>
    <w:rsid w:val="00B30FD5"/>
    <w:rsid w:val="00B36C12"/>
    <w:rsid w:val="00B40254"/>
    <w:rsid w:val="00B53AF9"/>
    <w:rsid w:val="00B53F09"/>
    <w:rsid w:val="00B55960"/>
    <w:rsid w:val="00B55AD2"/>
    <w:rsid w:val="00B641EE"/>
    <w:rsid w:val="00B72EB7"/>
    <w:rsid w:val="00B74AB4"/>
    <w:rsid w:val="00B858E0"/>
    <w:rsid w:val="00B9305A"/>
    <w:rsid w:val="00B9432A"/>
    <w:rsid w:val="00B963C8"/>
    <w:rsid w:val="00B96C3A"/>
    <w:rsid w:val="00BA0F2E"/>
    <w:rsid w:val="00BB6ADB"/>
    <w:rsid w:val="00BB6E81"/>
    <w:rsid w:val="00BC1C7D"/>
    <w:rsid w:val="00BC38EB"/>
    <w:rsid w:val="00BC4D7F"/>
    <w:rsid w:val="00BC7AFD"/>
    <w:rsid w:val="00BD0D4A"/>
    <w:rsid w:val="00BD7B84"/>
    <w:rsid w:val="00BE06B3"/>
    <w:rsid w:val="00BE1AB4"/>
    <w:rsid w:val="00BE5762"/>
    <w:rsid w:val="00BF002F"/>
    <w:rsid w:val="00BF5520"/>
    <w:rsid w:val="00C00F8E"/>
    <w:rsid w:val="00C01D78"/>
    <w:rsid w:val="00C12C9D"/>
    <w:rsid w:val="00C16802"/>
    <w:rsid w:val="00C209A4"/>
    <w:rsid w:val="00C25939"/>
    <w:rsid w:val="00C32228"/>
    <w:rsid w:val="00C324C7"/>
    <w:rsid w:val="00C327C9"/>
    <w:rsid w:val="00C56D28"/>
    <w:rsid w:val="00C65A7E"/>
    <w:rsid w:val="00C714D5"/>
    <w:rsid w:val="00C81D97"/>
    <w:rsid w:val="00C826E8"/>
    <w:rsid w:val="00C82FF3"/>
    <w:rsid w:val="00C86C7F"/>
    <w:rsid w:val="00C9359F"/>
    <w:rsid w:val="00C956AC"/>
    <w:rsid w:val="00C9637B"/>
    <w:rsid w:val="00CA0427"/>
    <w:rsid w:val="00CA1551"/>
    <w:rsid w:val="00CA62FD"/>
    <w:rsid w:val="00CB282C"/>
    <w:rsid w:val="00CB291F"/>
    <w:rsid w:val="00CB36F1"/>
    <w:rsid w:val="00CB44DB"/>
    <w:rsid w:val="00CD18AA"/>
    <w:rsid w:val="00CD7BCF"/>
    <w:rsid w:val="00CE16F2"/>
    <w:rsid w:val="00CE4813"/>
    <w:rsid w:val="00CF7E6F"/>
    <w:rsid w:val="00D01281"/>
    <w:rsid w:val="00D05236"/>
    <w:rsid w:val="00D109FE"/>
    <w:rsid w:val="00D148A4"/>
    <w:rsid w:val="00D27F0A"/>
    <w:rsid w:val="00D32305"/>
    <w:rsid w:val="00D33EDC"/>
    <w:rsid w:val="00D43C6B"/>
    <w:rsid w:val="00D44A5F"/>
    <w:rsid w:val="00D52C09"/>
    <w:rsid w:val="00D53DFB"/>
    <w:rsid w:val="00D576F8"/>
    <w:rsid w:val="00D57B2D"/>
    <w:rsid w:val="00D648A7"/>
    <w:rsid w:val="00D6733E"/>
    <w:rsid w:val="00D676E9"/>
    <w:rsid w:val="00D70A1F"/>
    <w:rsid w:val="00D72AC8"/>
    <w:rsid w:val="00D73E21"/>
    <w:rsid w:val="00D774B4"/>
    <w:rsid w:val="00DA1F55"/>
    <w:rsid w:val="00DB0CD9"/>
    <w:rsid w:val="00DB284D"/>
    <w:rsid w:val="00DB69BE"/>
    <w:rsid w:val="00DB7137"/>
    <w:rsid w:val="00DB7C24"/>
    <w:rsid w:val="00DB7D3A"/>
    <w:rsid w:val="00DC12C1"/>
    <w:rsid w:val="00DD0D5D"/>
    <w:rsid w:val="00DD3A10"/>
    <w:rsid w:val="00DE0375"/>
    <w:rsid w:val="00DE3E8F"/>
    <w:rsid w:val="00DE763A"/>
    <w:rsid w:val="00DF02F4"/>
    <w:rsid w:val="00DF1152"/>
    <w:rsid w:val="00DF246E"/>
    <w:rsid w:val="00DF2489"/>
    <w:rsid w:val="00DF520D"/>
    <w:rsid w:val="00E00438"/>
    <w:rsid w:val="00E01175"/>
    <w:rsid w:val="00E042F2"/>
    <w:rsid w:val="00E06ABF"/>
    <w:rsid w:val="00E0714A"/>
    <w:rsid w:val="00E1043F"/>
    <w:rsid w:val="00E12B8D"/>
    <w:rsid w:val="00E16D9B"/>
    <w:rsid w:val="00E276DC"/>
    <w:rsid w:val="00E355A2"/>
    <w:rsid w:val="00E406BD"/>
    <w:rsid w:val="00E422B8"/>
    <w:rsid w:val="00E44185"/>
    <w:rsid w:val="00E50234"/>
    <w:rsid w:val="00E5170C"/>
    <w:rsid w:val="00E51D93"/>
    <w:rsid w:val="00E5299F"/>
    <w:rsid w:val="00E64261"/>
    <w:rsid w:val="00E70AE8"/>
    <w:rsid w:val="00E72D86"/>
    <w:rsid w:val="00E779A7"/>
    <w:rsid w:val="00E81048"/>
    <w:rsid w:val="00E82978"/>
    <w:rsid w:val="00E916AA"/>
    <w:rsid w:val="00E94660"/>
    <w:rsid w:val="00E94EDF"/>
    <w:rsid w:val="00EA16B1"/>
    <w:rsid w:val="00EA2AAB"/>
    <w:rsid w:val="00EA30C8"/>
    <w:rsid w:val="00EA4214"/>
    <w:rsid w:val="00EB3CE6"/>
    <w:rsid w:val="00EC2F8B"/>
    <w:rsid w:val="00EC6447"/>
    <w:rsid w:val="00EC685D"/>
    <w:rsid w:val="00EC7254"/>
    <w:rsid w:val="00ED1C1D"/>
    <w:rsid w:val="00ED6A28"/>
    <w:rsid w:val="00EE6FA8"/>
    <w:rsid w:val="00EE792D"/>
    <w:rsid w:val="00EF79D9"/>
    <w:rsid w:val="00EF7A3B"/>
    <w:rsid w:val="00EF7F42"/>
    <w:rsid w:val="00F00071"/>
    <w:rsid w:val="00F01977"/>
    <w:rsid w:val="00F02DC7"/>
    <w:rsid w:val="00F05DE2"/>
    <w:rsid w:val="00F178DA"/>
    <w:rsid w:val="00F2068D"/>
    <w:rsid w:val="00F22BFA"/>
    <w:rsid w:val="00F26BD5"/>
    <w:rsid w:val="00F2733C"/>
    <w:rsid w:val="00F30684"/>
    <w:rsid w:val="00F30AA3"/>
    <w:rsid w:val="00F35659"/>
    <w:rsid w:val="00F36035"/>
    <w:rsid w:val="00F41471"/>
    <w:rsid w:val="00F51F78"/>
    <w:rsid w:val="00F55268"/>
    <w:rsid w:val="00F56A0A"/>
    <w:rsid w:val="00F609A9"/>
    <w:rsid w:val="00F67421"/>
    <w:rsid w:val="00F725AB"/>
    <w:rsid w:val="00F832E5"/>
    <w:rsid w:val="00F86494"/>
    <w:rsid w:val="00F94A50"/>
    <w:rsid w:val="00F95516"/>
    <w:rsid w:val="00F95903"/>
    <w:rsid w:val="00FA19FF"/>
    <w:rsid w:val="00FA446E"/>
    <w:rsid w:val="00FB0396"/>
    <w:rsid w:val="00FB0894"/>
    <w:rsid w:val="00FB734F"/>
    <w:rsid w:val="00FC1CEB"/>
    <w:rsid w:val="00FC45EE"/>
    <w:rsid w:val="00FC56FF"/>
    <w:rsid w:val="00FC6721"/>
    <w:rsid w:val="00FD344F"/>
    <w:rsid w:val="00FD434E"/>
    <w:rsid w:val="00FD61B7"/>
    <w:rsid w:val="00FD7FA6"/>
    <w:rsid w:val="00FE5158"/>
    <w:rsid w:val="00FE5CDC"/>
    <w:rsid w:val="010BDDDA"/>
    <w:rsid w:val="01D40B83"/>
    <w:rsid w:val="0250E38B"/>
    <w:rsid w:val="03089701"/>
    <w:rsid w:val="03DBB87C"/>
    <w:rsid w:val="03FF22C1"/>
    <w:rsid w:val="04374813"/>
    <w:rsid w:val="05E2A0DD"/>
    <w:rsid w:val="06611011"/>
    <w:rsid w:val="06A75E5D"/>
    <w:rsid w:val="07CB100A"/>
    <w:rsid w:val="0803F97C"/>
    <w:rsid w:val="081B82DB"/>
    <w:rsid w:val="0840469B"/>
    <w:rsid w:val="08A681F6"/>
    <w:rsid w:val="08B1E1F0"/>
    <w:rsid w:val="09CD54E0"/>
    <w:rsid w:val="09EEF62D"/>
    <w:rsid w:val="0ABC8469"/>
    <w:rsid w:val="0ACEFF90"/>
    <w:rsid w:val="0AFEB25D"/>
    <w:rsid w:val="0BDB936A"/>
    <w:rsid w:val="0BED543B"/>
    <w:rsid w:val="0BF95DEB"/>
    <w:rsid w:val="0EE41C19"/>
    <w:rsid w:val="0FDE4E5D"/>
    <w:rsid w:val="1010802A"/>
    <w:rsid w:val="124ABD32"/>
    <w:rsid w:val="168F1945"/>
    <w:rsid w:val="16F1DB99"/>
    <w:rsid w:val="1753654E"/>
    <w:rsid w:val="178177E5"/>
    <w:rsid w:val="17C10DA4"/>
    <w:rsid w:val="198285A2"/>
    <w:rsid w:val="1A0974F3"/>
    <w:rsid w:val="1A186644"/>
    <w:rsid w:val="1A60BE01"/>
    <w:rsid w:val="1ABC20CE"/>
    <w:rsid w:val="1AFD4028"/>
    <w:rsid w:val="1B07F439"/>
    <w:rsid w:val="1B084860"/>
    <w:rsid w:val="1B3A84FE"/>
    <w:rsid w:val="1CB08383"/>
    <w:rsid w:val="1CC3ADEC"/>
    <w:rsid w:val="1DDC759D"/>
    <w:rsid w:val="1E07975B"/>
    <w:rsid w:val="1E1CF0A8"/>
    <w:rsid w:val="1F2BC660"/>
    <w:rsid w:val="1F8B5A5B"/>
    <w:rsid w:val="211688EA"/>
    <w:rsid w:val="21EB4579"/>
    <w:rsid w:val="22058232"/>
    <w:rsid w:val="222185AE"/>
    <w:rsid w:val="22608BE2"/>
    <w:rsid w:val="233CF0C5"/>
    <w:rsid w:val="2361158C"/>
    <w:rsid w:val="2495C606"/>
    <w:rsid w:val="24EAEC0A"/>
    <w:rsid w:val="2612E0F3"/>
    <w:rsid w:val="26926D61"/>
    <w:rsid w:val="272ED372"/>
    <w:rsid w:val="27DAB8F4"/>
    <w:rsid w:val="28024FFE"/>
    <w:rsid w:val="28F2238D"/>
    <w:rsid w:val="298D9BE9"/>
    <w:rsid w:val="29E22349"/>
    <w:rsid w:val="2C5BDC42"/>
    <w:rsid w:val="2C86A5EA"/>
    <w:rsid w:val="2CA68D1A"/>
    <w:rsid w:val="2F30166B"/>
    <w:rsid w:val="30E5E429"/>
    <w:rsid w:val="31BF8EDF"/>
    <w:rsid w:val="32681DA5"/>
    <w:rsid w:val="34953A6B"/>
    <w:rsid w:val="353235A3"/>
    <w:rsid w:val="3692F60B"/>
    <w:rsid w:val="37A6FEAE"/>
    <w:rsid w:val="386548D6"/>
    <w:rsid w:val="387E7BB6"/>
    <w:rsid w:val="39F00DB2"/>
    <w:rsid w:val="3A8B87E9"/>
    <w:rsid w:val="3AA2DAF8"/>
    <w:rsid w:val="3B12ABF3"/>
    <w:rsid w:val="3B427149"/>
    <w:rsid w:val="3BDC7A11"/>
    <w:rsid w:val="3C24FF20"/>
    <w:rsid w:val="3C4BA74B"/>
    <w:rsid w:val="3CEFD74F"/>
    <w:rsid w:val="3D6823F0"/>
    <w:rsid w:val="3D97BEA0"/>
    <w:rsid w:val="3E3701A9"/>
    <w:rsid w:val="3E3A4EC4"/>
    <w:rsid w:val="3FE47EAF"/>
    <w:rsid w:val="40988F2F"/>
    <w:rsid w:val="427F04E4"/>
    <w:rsid w:val="44A0ED31"/>
    <w:rsid w:val="46B950F5"/>
    <w:rsid w:val="46D63679"/>
    <w:rsid w:val="47502A8E"/>
    <w:rsid w:val="49439B5E"/>
    <w:rsid w:val="4991BA15"/>
    <w:rsid w:val="4B63D99D"/>
    <w:rsid w:val="4BB58C05"/>
    <w:rsid w:val="4CB0BBCB"/>
    <w:rsid w:val="4CC6B5E8"/>
    <w:rsid w:val="4DBFFFD6"/>
    <w:rsid w:val="4DD89CE7"/>
    <w:rsid w:val="4E11F6F4"/>
    <w:rsid w:val="4ECA88FC"/>
    <w:rsid w:val="4F883BE1"/>
    <w:rsid w:val="513F794C"/>
    <w:rsid w:val="5158420D"/>
    <w:rsid w:val="52943CAA"/>
    <w:rsid w:val="52D49513"/>
    <w:rsid w:val="54CE03B2"/>
    <w:rsid w:val="558E3AE4"/>
    <w:rsid w:val="55C2E7FD"/>
    <w:rsid w:val="5812D5FE"/>
    <w:rsid w:val="58E70822"/>
    <w:rsid w:val="58F8BD21"/>
    <w:rsid w:val="5AC478BE"/>
    <w:rsid w:val="5AFD0660"/>
    <w:rsid w:val="5B19DF82"/>
    <w:rsid w:val="5B7512E6"/>
    <w:rsid w:val="5BD89B8A"/>
    <w:rsid w:val="5BF95464"/>
    <w:rsid w:val="5C2EBAE5"/>
    <w:rsid w:val="5CD109DA"/>
    <w:rsid w:val="5D40ED9E"/>
    <w:rsid w:val="5EBA038B"/>
    <w:rsid w:val="5F0CE5CF"/>
    <w:rsid w:val="5F2A7BAE"/>
    <w:rsid w:val="61FA5EDE"/>
    <w:rsid w:val="6388FC18"/>
    <w:rsid w:val="63AB7108"/>
    <w:rsid w:val="66DE175C"/>
    <w:rsid w:val="66F6340A"/>
    <w:rsid w:val="670BA51F"/>
    <w:rsid w:val="69217C0C"/>
    <w:rsid w:val="69280388"/>
    <w:rsid w:val="69F690B4"/>
    <w:rsid w:val="6AD314E6"/>
    <w:rsid w:val="6B1B69D1"/>
    <w:rsid w:val="6B4E075A"/>
    <w:rsid w:val="6C17F82E"/>
    <w:rsid w:val="6C4A1EEF"/>
    <w:rsid w:val="6D2F85DF"/>
    <w:rsid w:val="6DB40159"/>
    <w:rsid w:val="6DB453E7"/>
    <w:rsid w:val="6DD073B2"/>
    <w:rsid w:val="6EAB86C4"/>
    <w:rsid w:val="6EF1FBA1"/>
    <w:rsid w:val="6F615D89"/>
    <w:rsid w:val="6FE01D2D"/>
    <w:rsid w:val="70257332"/>
    <w:rsid w:val="70EF4646"/>
    <w:rsid w:val="717F5BB8"/>
    <w:rsid w:val="718DCF51"/>
    <w:rsid w:val="73AB2873"/>
    <w:rsid w:val="73E5C798"/>
    <w:rsid w:val="744C01B3"/>
    <w:rsid w:val="74E7A2CA"/>
    <w:rsid w:val="7545D061"/>
    <w:rsid w:val="75D441CA"/>
    <w:rsid w:val="770004B6"/>
    <w:rsid w:val="778DB901"/>
    <w:rsid w:val="7A15533B"/>
    <w:rsid w:val="7AAB55BF"/>
    <w:rsid w:val="7C0ED25D"/>
    <w:rsid w:val="7C14B89A"/>
    <w:rsid w:val="7C172075"/>
    <w:rsid w:val="7C8D6D2A"/>
    <w:rsid w:val="7CCC0EE8"/>
    <w:rsid w:val="7D949A16"/>
    <w:rsid w:val="7D983404"/>
    <w:rsid w:val="7E5AA6A8"/>
    <w:rsid w:val="7F199C93"/>
    <w:rsid w:val="7F344DC3"/>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1C71C"/>
  <w15:chartTrackingRefBased/>
  <w15:docId w15:val="{C95C8EBA-11C6-4192-9C1D-6E5CE18C7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DE"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7D6"/>
    <w:pPr>
      <w:spacing w:after="0" w:line="240" w:lineRule="auto"/>
    </w:pPr>
    <w:rPr>
      <w:rFonts w:ascii="Arial" w:hAnsi="Arial"/>
      <w:lang w:eastAsia="en-US"/>
    </w:rPr>
  </w:style>
  <w:style w:type="paragraph" w:styleId="Heading1">
    <w:name w:val="heading 1"/>
    <w:aliases w:val="1. Überschrift"/>
    <w:basedOn w:val="Normal"/>
    <w:next w:val="Normal"/>
    <w:link w:val="Heading1Char"/>
    <w:uiPriority w:val="1"/>
    <w:qFormat/>
    <w:rsid w:val="00676462"/>
    <w:pPr>
      <w:keepNext/>
      <w:keepLines/>
      <w:spacing w:before="480"/>
      <w:outlineLvl w:val="0"/>
    </w:pPr>
    <w:rPr>
      <w:rFonts w:eastAsiaTheme="majorEastAsia" w:cstheme="majorBidi"/>
      <w:b/>
      <w:bCs/>
      <w:sz w:val="28"/>
      <w:szCs w:val="28"/>
    </w:rPr>
  </w:style>
  <w:style w:type="paragraph" w:styleId="Heading2">
    <w:name w:val="heading 2"/>
    <w:aliases w:val="2. Überschrift"/>
    <w:basedOn w:val="Normal"/>
    <w:next w:val="Normal"/>
    <w:link w:val="Heading2Char"/>
    <w:uiPriority w:val="1"/>
    <w:unhideWhenUsed/>
    <w:qFormat/>
    <w:rsid w:val="00676462"/>
    <w:pPr>
      <w:keepNext/>
      <w:keepLines/>
      <w:spacing w:before="240"/>
      <w:outlineLvl w:val="1"/>
    </w:pPr>
    <w:rPr>
      <w:rFonts w:eastAsiaTheme="majorEastAsia" w:cstheme="majorBidi"/>
      <w:b/>
      <w:bCs/>
      <w:sz w:val="24"/>
      <w:szCs w:val="26"/>
    </w:rPr>
  </w:style>
  <w:style w:type="paragraph" w:styleId="Heading3">
    <w:name w:val="heading 3"/>
    <w:aliases w:val="3. Überschrift"/>
    <w:basedOn w:val="Normal"/>
    <w:next w:val="Normal"/>
    <w:link w:val="Heading3Char"/>
    <w:uiPriority w:val="1"/>
    <w:unhideWhenUsed/>
    <w:qFormat/>
    <w:rsid w:val="00676462"/>
    <w:pPr>
      <w:keepNext/>
      <w:keepLines/>
      <w:spacing w:before="240"/>
      <w:outlineLvl w:val="2"/>
    </w:pPr>
    <w:rPr>
      <w:rFonts w:eastAsiaTheme="majorEastAsia" w:cstheme="majorBidi"/>
      <w:b/>
      <w:bCs/>
    </w:rPr>
  </w:style>
  <w:style w:type="paragraph" w:styleId="Heading4">
    <w:name w:val="heading 4"/>
    <w:basedOn w:val="Normal"/>
    <w:next w:val="Normal"/>
    <w:link w:val="Heading4Char"/>
    <w:uiPriority w:val="9"/>
    <w:unhideWhenUsed/>
    <w:rsid w:val="008237D6"/>
    <w:pPr>
      <w:keepNext/>
      <w:keepLines/>
      <w:spacing w:before="240"/>
      <w:outlineLvl w:val="3"/>
    </w:pPr>
    <w:rPr>
      <w:rFonts w:eastAsiaTheme="majorEastAsia" w:cstheme="majorBidi"/>
      <w:bCs/>
      <w:iCs/>
    </w:rPr>
  </w:style>
  <w:style w:type="paragraph" w:styleId="Heading5">
    <w:name w:val="heading 5"/>
    <w:basedOn w:val="Normal"/>
    <w:next w:val="Normal"/>
    <w:link w:val="Heading5Char"/>
    <w:uiPriority w:val="9"/>
    <w:semiHidden/>
    <w:unhideWhenUsed/>
    <w:qFormat/>
    <w:rsid w:val="008237D6"/>
    <w:pPr>
      <w:keepNext/>
      <w:keepLines/>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FD344F"/>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FD344F"/>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FD344F"/>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FD344F"/>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Einrckung">
    <w:name w:val="1. Einrückung"/>
    <w:basedOn w:val="Normal"/>
    <w:uiPriority w:val="2"/>
    <w:qFormat/>
    <w:rsid w:val="00676462"/>
    <w:pPr>
      <w:tabs>
        <w:tab w:val="left" w:pos="567"/>
      </w:tabs>
      <w:ind w:left="567" w:hanging="567"/>
    </w:pPr>
  </w:style>
  <w:style w:type="paragraph" w:customStyle="1" w:styleId="2Einrckung">
    <w:name w:val="2. Einrückung"/>
    <w:basedOn w:val="Normal"/>
    <w:uiPriority w:val="2"/>
    <w:qFormat/>
    <w:rsid w:val="00676462"/>
    <w:pPr>
      <w:tabs>
        <w:tab w:val="left" w:pos="567"/>
        <w:tab w:val="left" w:pos="1134"/>
      </w:tabs>
      <w:ind w:left="1134" w:hanging="567"/>
    </w:pPr>
  </w:style>
  <w:style w:type="paragraph" w:customStyle="1" w:styleId="3Einrckung">
    <w:name w:val="3. Einrückung"/>
    <w:basedOn w:val="Normal"/>
    <w:uiPriority w:val="2"/>
    <w:qFormat/>
    <w:rsid w:val="00676462"/>
    <w:pPr>
      <w:tabs>
        <w:tab w:val="left" w:pos="567"/>
        <w:tab w:val="left" w:pos="1134"/>
        <w:tab w:val="left" w:pos="1701"/>
      </w:tabs>
      <w:ind w:left="1701" w:hanging="567"/>
    </w:pPr>
  </w:style>
  <w:style w:type="paragraph" w:styleId="Footer">
    <w:name w:val="footer"/>
    <w:basedOn w:val="Normal"/>
    <w:link w:val="FooterChar"/>
    <w:unhideWhenUsed/>
    <w:rsid w:val="00676462"/>
    <w:pPr>
      <w:tabs>
        <w:tab w:val="center" w:pos="4536"/>
        <w:tab w:val="right" w:pos="9072"/>
      </w:tabs>
    </w:pPr>
  </w:style>
  <w:style w:type="character" w:customStyle="1" w:styleId="FooterChar">
    <w:name w:val="Footer Char"/>
    <w:basedOn w:val="DefaultParagraphFont"/>
    <w:link w:val="Footer"/>
    <w:rsid w:val="00676462"/>
    <w:rPr>
      <w:rFonts w:ascii="Arial" w:eastAsiaTheme="minorHAnsi" w:hAnsi="Arial"/>
      <w:lang w:eastAsia="en-US"/>
    </w:rPr>
  </w:style>
  <w:style w:type="paragraph" w:styleId="NoSpacing">
    <w:name w:val="No Spacing"/>
    <w:basedOn w:val="Normal"/>
    <w:uiPriority w:val="4"/>
    <w:unhideWhenUsed/>
    <w:rsid w:val="00676462"/>
  </w:style>
  <w:style w:type="paragraph" w:styleId="Header">
    <w:name w:val="header"/>
    <w:basedOn w:val="Normal"/>
    <w:link w:val="HeaderChar"/>
    <w:unhideWhenUsed/>
    <w:rsid w:val="00676462"/>
    <w:pPr>
      <w:tabs>
        <w:tab w:val="center" w:pos="4536"/>
        <w:tab w:val="right" w:pos="9072"/>
      </w:tabs>
    </w:pPr>
  </w:style>
  <w:style w:type="character" w:customStyle="1" w:styleId="HeaderChar">
    <w:name w:val="Header Char"/>
    <w:basedOn w:val="DefaultParagraphFont"/>
    <w:link w:val="Header"/>
    <w:rsid w:val="00676462"/>
    <w:rPr>
      <w:rFonts w:ascii="Arial" w:eastAsiaTheme="minorHAnsi" w:hAnsi="Arial"/>
      <w:lang w:eastAsia="en-US"/>
    </w:rPr>
  </w:style>
  <w:style w:type="character" w:styleId="PageNumber">
    <w:name w:val="page number"/>
    <w:basedOn w:val="DefaultParagraphFont"/>
    <w:semiHidden/>
    <w:unhideWhenUsed/>
    <w:rsid w:val="00676462"/>
  </w:style>
  <w:style w:type="paragraph" w:styleId="BalloonText">
    <w:name w:val="Balloon Text"/>
    <w:basedOn w:val="Normal"/>
    <w:link w:val="BalloonTextChar"/>
    <w:uiPriority w:val="99"/>
    <w:semiHidden/>
    <w:unhideWhenUsed/>
    <w:rsid w:val="00676462"/>
    <w:rPr>
      <w:rFonts w:ascii="Tahoma" w:hAnsi="Tahoma" w:cs="Tahoma"/>
      <w:sz w:val="16"/>
      <w:szCs w:val="16"/>
    </w:rPr>
  </w:style>
  <w:style w:type="character" w:customStyle="1" w:styleId="BalloonTextChar">
    <w:name w:val="Balloon Text Char"/>
    <w:basedOn w:val="DefaultParagraphFont"/>
    <w:link w:val="BalloonText"/>
    <w:uiPriority w:val="99"/>
    <w:semiHidden/>
    <w:rsid w:val="00676462"/>
    <w:rPr>
      <w:rFonts w:ascii="Tahoma" w:eastAsiaTheme="minorHAnsi" w:hAnsi="Tahoma" w:cs="Tahoma"/>
      <w:sz w:val="16"/>
      <w:szCs w:val="16"/>
      <w:lang w:eastAsia="en-US"/>
    </w:rPr>
  </w:style>
  <w:style w:type="table" w:styleId="TableGrid">
    <w:name w:val="Table Grid"/>
    <w:basedOn w:val="TableNormal"/>
    <w:rsid w:val="00676462"/>
    <w:pPr>
      <w:spacing w:after="0" w:line="240" w:lineRule="auto"/>
    </w:pPr>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1. Überschrift Char"/>
    <w:basedOn w:val="DefaultParagraphFont"/>
    <w:link w:val="Heading1"/>
    <w:uiPriority w:val="1"/>
    <w:rsid w:val="00676462"/>
    <w:rPr>
      <w:rFonts w:ascii="Arial" w:eastAsiaTheme="majorEastAsia" w:hAnsi="Arial" w:cstheme="majorBidi"/>
      <w:b/>
      <w:bCs/>
      <w:sz w:val="28"/>
      <w:szCs w:val="28"/>
      <w:lang w:eastAsia="en-US"/>
    </w:rPr>
  </w:style>
  <w:style w:type="character" w:customStyle="1" w:styleId="Heading2Char">
    <w:name w:val="Heading 2 Char"/>
    <w:aliases w:val="2. Überschrift Char"/>
    <w:basedOn w:val="DefaultParagraphFont"/>
    <w:link w:val="Heading2"/>
    <w:uiPriority w:val="1"/>
    <w:rsid w:val="00676462"/>
    <w:rPr>
      <w:rFonts w:ascii="Arial" w:eastAsiaTheme="majorEastAsia" w:hAnsi="Arial" w:cstheme="majorBidi"/>
      <w:b/>
      <w:bCs/>
      <w:sz w:val="24"/>
      <w:szCs w:val="26"/>
      <w:lang w:eastAsia="en-US"/>
    </w:rPr>
  </w:style>
  <w:style w:type="character" w:customStyle="1" w:styleId="Heading3Char">
    <w:name w:val="Heading 3 Char"/>
    <w:aliases w:val="3. Überschrift Char"/>
    <w:basedOn w:val="DefaultParagraphFont"/>
    <w:link w:val="Heading3"/>
    <w:uiPriority w:val="1"/>
    <w:rsid w:val="00676462"/>
    <w:rPr>
      <w:rFonts w:ascii="Arial" w:eastAsiaTheme="majorEastAsia" w:hAnsi="Arial" w:cstheme="majorBidi"/>
      <w:b/>
      <w:bCs/>
      <w:lang w:eastAsia="en-US"/>
    </w:rPr>
  </w:style>
  <w:style w:type="character" w:customStyle="1" w:styleId="Heading4Char">
    <w:name w:val="Heading 4 Char"/>
    <w:basedOn w:val="DefaultParagraphFont"/>
    <w:link w:val="Heading4"/>
    <w:uiPriority w:val="9"/>
    <w:rsid w:val="008237D6"/>
    <w:rPr>
      <w:rFonts w:ascii="Arial" w:eastAsiaTheme="majorEastAsia" w:hAnsi="Arial" w:cstheme="majorBidi"/>
      <w:bCs/>
      <w:iCs/>
      <w:lang w:eastAsia="en-US"/>
    </w:rPr>
  </w:style>
  <w:style w:type="paragraph" w:styleId="Title">
    <w:name w:val="Title"/>
    <w:basedOn w:val="Normal"/>
    <w:next w:val="Normal"/>
    <w:link w:val="TitleChar"/>
    <w:uiPriority w:val="10"/>
    <w:qFormat/>
    <w:rsid w:val="008237D6"/>
    <w:pPr>
      <w:contextualSpacing/>
    </w:pPr>
    <w:rPr>
      <w:rFonts w:ascii="Cambria" w:eastAsiaTheme="majorEastAsia" w:hAnsi="Cambria" w:cstheme="majorBidi"/>
      <w:spacing w:val="-10"/>
      <w:kern w:val="28"/>
      <w:sz w:val="56"/>
      <w:szCs w:val="56"/>
    </w:rPr>
  </w:style>
  <w:style w:type="character" w:customStyle="1" w:styleId="TitleChar">
    <w:name w:val="Title Char"/>
    <w:basedOn w:val="DefaultParagraphFont"/>
    <w:link w:val="Title"/>
    <w:uiPriority w:val="10"/>
    <w:rsid w:val="008237D6"/>
    <w:rPr>
      <w:rFonts w:ascii="Cambria" w:eastAsiaTheme="majorEastAsia" w:hAnsi="Cambria" w:cstheme="majorBidi"/>
      <w:spacing w:val="-10"/>
      <w:kern w:val="28"/>
      <w:sz w:val="56"/>
      <w:szCs w:val="56"/>
      <w:lang w:eastAsia="en-US"/>
    </w:rPr>
  </w:style>
  <w:style w:type="character" w:customStyle="1" w:styleId="Heading5Char">
    <w:name w:val="Heading 5 Char"/>
    <w:basedOn w:val="DefaultParagraphFont"/>
    <w:link w:val="Heading5"/>
    <w:uiPriority w:val="9"/>
    <w:semiHidden/>
    <w:rsid w:val="008237D6"/>
    <w:rPr>
      <w:rFonts w:asciiTheme="majorHAnsi" w:eastAsiaTheme="majorEastAsia" w:hAnsiTheme="majorHAnsi" w:cstheme="majorBidi"/>
      <w:color w:val="2F5496" w:themeColor="accent1" w:themeShade="BF"/>
      <w:lang w:eastAsia="en-US"/>
    </w:rPr>
  </w:style>
  <w:style w:type="table" w:styleId="TableGridLight">
    <w:name w:val="Grid Table Light"/>
    <w:basedOn w:val="TableNormal"/>
    <w:uiPriority w:val="40"/>
    <w:rsid w:val="005E367D"/>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ui-primitive">
    <w:name w:val="fui-primitive"/>
    <w:basedOn w:val="DefaultParagraphFont"/>
    <w:rsid w:val="004E334E"/>
  </w:style>
  <w:style w:type="paragraph" w:styleId="NormalWeb">
    <w:name w:val="Normal (Web)"/>
    <w:basedOn w:val="Normal"/>
    <w:uiPriority w:val="99"/>
    <w:semiHidden/>
    <w:unhideWhenUsed/>
    <w:rsid w:val="004E334E"/>
    <w:pPr>
      <w:spacing w:before="100" w:beforeAutospacing="1" w:after="100" w:afterAutospacing="1"/>
    </w:pPr>
    <w:rPr>
      <w:rFonts w:ascii="Times New Roman" w:eastAsia="Times New Roman" w:hAnsi="Times New Roman" w:cs="Times New Roman"/>
      <w:sz w:val="24"/>
      <w:szCs w:val="24"/>
      <w:lang w:val="en-US"/>
    </w:rPr>
  </w:style>
  <w:style w:type="character" w:styleId="Strong">
    <w:name w:val="Strong"/>
    <w:basedOn w:val="DefaultParagraphFont"/>
    <w:uiPriority w:val="22"/>
    <w:qFormat/>
    <w:rsid w:val="004E334E"/>
    <w:rPr>
      <w:b/>
      <w:bCs/>
    </w:rPr>
  </w:style>
  <w:style w:type="character" w:customStyle="1" w:styleId="fui-readerheading">
    <w:name w:val="fui-readerheading"/>
    <w:basedOn w:val="DefaultParagraphFont"/>
    <w:rsid w:val="004E334E"/>
  </w:style>
  <w:style w:type="character" w:styleId="PlaceholderText">
    <w:name w:val="Placeholder Text"/>
    <w:basedOn w:val="DefaultParagraphFont"/>
    <w:uiPriority w:val="99"/>
    <w:semiHidden/>
    <w:rsid w:val="005155E3"/>
    <w:rPr>
      <w:color w:val="808080"/>
    </w:rPr>
  </w:style>
  <w:style w:type="character" w:customStyle="1" w:styleId="Heading6Char">
    <w:name w:val="Heading 6 Char"/>
    <w:basedOn w:val="DefaultParagraphFont"/>
    <w:link w:val="Heading6"/>
    <w:uiPriority w:val="9"/>
    <w:semiHidden/>
    <w:rsid w:val="00FD344F"/>
    <w:rPr>
      <w:rFonts w:eastAsiaTheme="majorEastAsia" w:cstheme="majorBidi"/>
      <w:i/>
      <w:iCs/>
      <w:color w:val="595959" w:themeColor="text1" w:themeTint="A6"/>
      <w:lang w:eastAsia="en-US"/>
    </w:rPr>
  </w:style>
  <w:style w:type="character" w:customStyle="1" w:styleId="Heading7Char">
    <w:name w:val="Heading 7 Char"/>
    <w:basedOn w:val="DefaultParagraphFont"/>
    <w:link w:val="Heading7"/>
    <w:uiPriority w:val="9"/>
    <w:semiHidden/>
    <w:rsid w:val="00FD344F"/>
    <w:rPr>
      <w:rFonts w:eastAsiaTheme="majorEastAsia" w:cstheme="majorBidi"/>
      <w:color w:val="595959" w:themeColor="text1" w:themeTint="A6"/>
      <w:lang w:eastAsia="en-US"/>
    </w:rPr>
  </w:style>
  <w:style w:type="character" w:customStyle="1" w:styleId="Heading8Char">
    <w:name w:val="Heading 8 Char"/>
    <w:basedOn w:val="DefaultParagraphFont"/>
    <w:link w:val="Heading8"/>
    <w:uiPriority w:val="9"/>
    <w:semiHidden/>
    <w:rsid w:val="00FD344F"/>
    <w:rPr>
      <w:rFonts w:eastAsiaTheme="majorEastAsia" w:cstheme="majorBidi"/>
      <w:i/>
      <w:iCs/>
      <w:color w:val="272727" w:themeColor="text1" w:themeTint="D8"/>
      <w:lang w:eastAsia="en-US"/>
    </w:rPr>
  </w:style>
  <w:style w:type="character" w:customStyle="1" w:styleId="Heading9Char">
    <w:name w:val="Heading 9 Char"/>
    <w:basedOn w:val="DefaultParagraphFont"/>
    <w:link w:val="Heading9"/>
    <w:uiPriority w:val="9"/>
    <w:semiHidden/>
    <w:rsid w:val="00FD344F"/>
    <w:rPr>
      <w:rFonts w:eastAsiaTheme="majorEastAsia" w:cstheme="majorBidi"/>
      <w:color w:val="272727" w:themeColor="text1" w:themeTint="D8"/>
      <w:lang w:eastAsia="en-US"/>
    </w:rPr>
  </w:style>
  <w:style w:type="paragraph" w:styleId="Subtitle">
    <w:name w:val="Subtitle"/>
    <w:basedOn w:val="Normal"/>
    <w:next w:val="Normal"/>
    <w:link w:val="SubtitleChar"/>
    <w:uiPriority w:val="11"/>
    <w:qFormat/>
    <w:rsid w:val="00FD344F"/>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D344F"/>
    <w:rPr>
      <w:rFonts w:eastAsiaTheme="majorEastAsia" w:cstheme="majorBidi"/>
      <w:color w:val="595959" w:themeColor="text1" w:themeTint="A6"/>
      <w:spacing w:val="15"/>
      <w:sz w:val="28"/>
      <w:szCs w:val="28"/>
      <w:lang w:eastAsia="en-US"/>
    </w:rPr>
  </w:style>
  <w:style w:type="paragraph" w:styleId="Quote">
    <w:name w:val="Quote"/>
    <w:basedOn w:val="Normal"/>
    <w:next w:val="Normal"/>
    <w:link w:val="QuoteChar"/>
    <w:uiPriority w:val="29"/>
    <w:qFormat/>
    <w:rsid w:val="00FD344F"/>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FD344F"/>
    <w:rPr>
      <w:rFonts w:ascii="Arial" w:hAnsi="Arial"/>
      <w:i/>
      <w:iCs/>
      <w:color w:val="404040" w:themeColor="text1" w:themeTint="BF"/>
      <w:lang w:eastAsia="en-US"/>
    </w:rPr>
  </w:style>
  <w:style w:type="paragraph" w:styleId="ListParagraph">
    <w:name w:val="List Paragraph"/>
    <w:basedOn w:val="Normal"/>
    <w:uiPriority w:val="34"/>
    <w:qFormat/>
    <w:rsid w:val="00FD344F"/>
    <w:pPr>
      <w:ind w:left="720"/>
      <w:contextualSpacing/>
    </w:pPr>
  </w:style>
  <w:style w:type="character" w:styleId="IntenseEmphasis">
    <w:name w:val="Intense Emphasis"/>
    <w:basedOn w:val="DefaultParagraphFont"/>
    <w:uiPriority w:val="21"/>
    <w:qFormat/>
    <w:rsid w:val="00FD344F"/>
    <w:rPr>
      <w:i/>
      <w:iCs/>
      <w:color w:val="2F5496" w:themeColor="accent1" w:themeShade="BF"/>
    </w:rPr>
  </w:style>
  <w:style w:type="paragraph" w:styleId="IntenseQuote">
    <w:name w:val="Intense Quote"/>
    <w:basedOn w:val="Normal"/>
    <w:next w:val="Normal"/>
    <w:link w:val="IntenseQuoteChar"/>
    <w:uiPriority w:val="30"/>
    <w:qFormat/>
    <w:rsid w:val="00FD344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FD344F"/>
    <w:rPr>
      <w:rFonts w:ascii="Arial" w:hAnsi="Arial"/>
      <w:i/>
      <w:iCs/>
      <w:color w:val="2F5496" w:themeColor="accent1" w:themeShade="BF"/>
      <w:lang w:eastAsia="en-US"/>
    </w:rPr>
  </w:style>
  <w:style w:type="character" w:styleId="IntenseReference">
    <w:name w:val="Intense Reference"/>
    <w:basedOn w:val="DefaultParagraphFont"/>
    <w:uiPriority w:val="32"/>
    <w:qFormat/>
    <w:rsid w:val="00FD344F"/>
    <w:rPr>
      <w:b/>
      <w:bCs/>
      <w:smallCaps/>
      <w:color w:val="2F5496" w:themeColor="accent1" w:themeShade="BF"/>
      <w:spacing w:val="5"/>
    </w:rPr>
  </w:style>
  <w:style w:type="character" w:styleId="Hyperlink">
    <w:name w:val="Hyperlink"/>
    <w:basedOn w:val="DefaultParagraphFont"/>
    <w:uiPriority w:val="99"/>
    <w:unhideWhenUsed/>
    <w:rsid w:val="00ED1C1D"/>
    <w:rPr>
      <w:color w:val="0563C1" w:themeColor="hyperlink"/>
      <w:u w:val="single"/>
    </w:rPr>
  </w:style>
  <w:style w:type="character" w:styleId="UnresolvedMention">
    <w:name w:val="Unresolved Mention"/>
    <w:basedOn w:val="DefaultParagraphFont"/>
    <w:uiPriority w:val="99"/>
    <w:semiHidden/>
    <w:unhideWhenUsed/>
    <w:rsid w:val="00ED1C1D"/>
    <w:rPr>
      <w:color w:val="605E5C"/>
      <w:shd w:val="clear" w:color="auto" w:fill="E1DFDD"/>
    </w:rPr>
  </w:style>
  <w:style w:type="paragraph" w:styleId="FootnoteText">
    <w:name w:val="footnote text"/>
    <w:aliases w:val="Footnote,Footnote Text Char1 Char,Footnote Text Char Char Char,Footnote Text Char1 Char Char Char,Footnote Text Char Char Char Char Char,Footnote Text Char1 Char1 Char,Footnote Text Char Char Char1 Char,single space,fn,ft,Fußnote,FOOTNOTES"/>
    <w:basedOn w:val="Normal"/>
    <w:link w:val="FootnoteTextChar"/>
    <w:uiPriority w:val="99"/>
    <w:unhideWhenUsed/>
    <w:qFormat/>
    <w:rsid w:val="00E422B8"/>
    <w:rPr>
      <w:rFonts w:asciiTheme="minorHAnsi" w:hAnsiTheme="minorHAnsi"/>
      <w:kern w:val="0"/>
      <w:sz w:val="20"/>
      <w:szCs w:val="20"/>
      <w:lang w:val="en-US"/>
      <w14:ligatures w14:val="none"/>
    </w:rPr>
  </w:style>
  <w:style w:type="character" w:customStyle="1" w:styleId="FootnoteTextChar">
    <w:name w:val="Footnote Text Char"/>
    <w:aliases w:val="Footnote Char,Footnote Text Char1 Char Char,Footnote Text Char Char Char Char,Footnote Text Char1 Char Char Char Char,Footnote Text Char Char Char Char Char Char,Footnote Text Char1 Char1 Char Char,single space Char,fn Char,ft Char"/>
    <w:basedOn w:val="DefaultParagraphFont"/>
    <w:link w:val="FootnoteText"/>
    <w:uiPriority w:val="99"/>
    <w:rsid w:val="00E422B8"/>
    <w:rPr>
      <w:kern w:val="0"/>
      <w:sz w:val="20"/>
      <w:szCs w:val="20"/>
      <w:lang w:val="en-US" w:eastAsia="en-US"/>
      <w14:ligatures w14:val="none"/>
    </w:rPr>
  </w:style>
  <w:style w:type="character" w:styleId="FootnoteReference">
    <w:name w:val="footnote reference"/>
    <w:aliases w:val="ftref,ftref Char,BVI fnr Char,BVI fnr Car Char,Char Char Car Char,Char Char Char Char Char Char Char Char Char Char Char Char Char Char Char Char Char Char Char Char Car Char,16 Point Char,Footnote Reference Superscript,BVI fnr,4_G"/>
    <w:basedOn w:val="DefaultParagraphFont"/>
    <w:link w:val="AppelnotedebasdepBVIfnrCarCarCarCar"/>
    <w:uiPriority w:val="99"/>
    <w:unhideWhenUsed/>
    <w:qFormat/>
    <w:rsid w:val="00E422B8"/>
    <w:rPr>
      <w:vertAlign w:val="superscript"/>
    </w:rPr>
  </w:style>
  <w:style w:type="paragraph" w:customStyle="1" w:styleId="AppelnotedebasdepBVIfnrCarCarCarCar">
    <w:name w:val="Appel note de bas de p.;BVI fnr Car Car Car Car"/>
    <w:aliases w:val=" BVI fnr Car Car,BVI fnr Car, BVI fnr Car Car Car Car, BVI fnr Car Car Car Car Char,Appel note de bas de p..BVI fnr Car Car Car Car, BVI fnr, BVI fnr Char,BVI fnr Char Car1 Car Char"/>
    <w:basedOn w:val="Normal"/>
    <w:link w:val="FootnoteReference"/>
    <w:uiPriority w:val="99"/>
    <w:rsid w:val="00E422B8"/>
    <w:pPr>
      <w:spacing w:after="160" w:line="240" w:lineRule="exact"/>
    </w:pPr>
    <w:rPr>
      <w:rFonts w:asciiTheme="minorHAnsi" w:hAnsiTheme="minorHAnsi"/>
      <w:vertAlign w:val="superscript"/>
      <w:lang w:eastAsia="zh-CN"/>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basedOn w:val="DefaultParagraphFont"/>
    <w:link w:val="CommentText"/>
    <w:uiPriority w:val="99"/>
    <w:rPr>
      <w:rFonts w:ascii="Arial" w:hAnsi="Arial"/>
      <w:sz w:val="20"/>
      <w:szCs w:val="20"/>
      <w:lang w:eastAsia="en-US"/>
    </w:rPr>
  </w:style>
  <w:style w:type="character" w:styleId="CommentReference">
    <w:name w:val="annotation reference"/>
    <w:basedOn w:val="DefaultParagraphFont"/>
    <w:uiPriority w:val="99"/>
    <w:semiHidden/>
    <w:unhideWhenUsed/>
    <w:rPr>
      <w:sz w:val="16"/>
      <w:szCs w:val="16"/>
    </w:rPr>
  </w:style>
  <w:style w:type="paragraph" w:styleId="Revision">
    <w:name w:val="Revision"/>
    <w:hidden/>
    <w:uiPriority w:val="99"/>
    <w:semiHidden/>
    <w:rsid w:val="00957FC3"/>
    <w:pPr>
      <w:spacing w:after="0" w:line="240" w:lineRule="auto"/>
    </w:pPr>
    <w:rPr>
      <w:rFonts w:ascii="Arial" w:hAnsi="Arial"/>
      <w:lang w:eastAsia="en-US"/>
    </w:rPr>
  </w:style>
  <w:style w:type="paragraph" w:styleId="CommentSubject">
    <w:name w:val="annotation subject"/>
    <w:basedOn w:val="CommentText"/>
    <w:next w:val="CommentText"/>
    <w:link w:val="CommentSubjectChar"/>
    <w:uiPriority w:val="99"/>
    <w:semiHidden/>
    <w:unhideWhenUsed/>
    <w:rsid w:val="00027C34"/>
    <w:rPr>
      <w:b/>
      <w:bCs/>
    </w:rPr>
  </w:style>
  <w:style w:type="character" w:customStyle="1" w:styleId="CommentSubjectChar">
    <w:name w:val="Comment Subject Char"/>
    <w:basedOn w:val="CommentTextChar"/>
    <w:link w:val="CommentSubject"/>
    <w:uiPriority w:val="99"/>
    <w:semiHidden/>
    <w:rsid w:val="00027C34"/>
    <w:rPr>
      <w:rFonts w:ascii="Arial" w:hAnsi="Arial"/>
      <w:b/>
      <w:bCs/>
      <w:sz w:val="20"/>
      <w:szCs w:val="20"/>
      <w:lang w:eastAsia="en-US"/>
    </w:rPr>
  </w:style>
  <w:style w:type="paragraph" w:styleId="EndnoteText">
    <w:name w:val="endnote text"/>
    <w:basedOn w:val="Normal"/>
    <w:link w:val="EndnoteTextChar"/>
    <w:uiPriority w:val="99"/>
    <w:semiHidden/>
    <w:unhideWhenUsed/>
    <w:rsid w:val="006071D5"/>
    <w:rPr>
      <w:sz w:val="20"/>
      <w:szCs w:val="20"/>
    </w:rPr>
  </w:style>
  <w:style w:type="character" w:customStyle="1" w:styleId="EndnoteTextChar">
    <w:name w:val="Endnote Text Char"/>
    <w:basedOn w:val="DefaultParagraphFont"/>
    <w:link w:val="EndnoteText"/>
    <w:uiPriority w:val="99"/>
    <w:semiHidden/>
    <w:rsid w:val="006071D5"/>
    <w:rPr>
      <w:rFonts w:ascii="Arial" w:hAnsi="Arial"/>
      <w:sz w:val="20"/>
      <w:szCs w:val="20"/>
      <w:lang w:eastAsia="en-US"/>
    </w:rPr>
  </w:style>
  <w:style w:type="character" w:styleId="EndnoteReference">
    <w:name w:val="endnote reference"/>
    <w:basedOn w:val="DefaultParagraphFont"/>
    <w:uiPriority w:val="99"/>
    <w:semiHidden/>
    <w:unhideWhenUsed/>
    <w:rsid w:val="006071D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9853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lika.siradze@giz.de"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2" Type="http://schemas.openxmlformats.org/officeDocument/2006/relationships/hyperlink" Target="https://www.saras.gov.ge/Content/files/Category_%2029_and_30.pdf" TargetMode="External"/><Relationship Id="rId1" Type="http://schemas.openxmlformats.org/officeDocument/2006/relationships/hyperlink" Target="https://saras.gov.ge/en"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883fce4-1f66-4a9e-a467-6b9db68075b2" xsi:nil="true"/>
    <lcf76f155ced4ddcb4097134ff3c332f xmlns="cd6241c9-f93c-4b54-be49-5ab40763138f">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A937E6DFC8A3E34ABC0787EA35B8CE5D" ma:contentTypeVersion="13" ma:contentTypeDescription="Ein neues Dokument erstellen." ma:contentTypeScope="" ma:versionID="fe841fdb62559d96b767560f9eff8d51">
  <xsd:schema xmlns:xsd="http://www.w3.org/2001/XMLSchema" xmlns:xs="http://www.w3.org/2001/XMLSchema" xmlns:p="http://schemas.microsoft.com/office/2006/metadata/properties" xmlns:ns2="cd6241c9-f93c-4b54-be49-5ab40763138f" xmlns:ns3="7883fce4-1f66-4a9e-a467-6b9db68075b2" targetNamespace="http://schemas.microsoft.com/office/2006/metadata/properties" ma:root="true" ma:fieldsID="e3e501946395bf9ba4664d89952feaae" ns2:_="" ns3:_="">
    <xsd:import namespace="cd6241c9-f93c-4b54-be49-5ab40763138f"/>
    <xsd:import namespace="7883fce4-1f66-4a9e-a467-6b9db68075b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d6241c9-f93c-4b54-be49-5ab40763138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Bildmarkierungen"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883fce4-1f66-4a9e-a467-6b9db68075b2" elementFormDefault="qualified">
    <xsd:import namespace="http://schemas.microsoft.com/office/2006/documentManagement/types"/>
    <xsd:import namespace="http://schemas.microsoft.com/office/infopath/2007/PartnerControls"/>
    <xsd:element name="SharedWithUsers" ma:index="12"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Freigegeben für - Details" ma:internalName="SharedWithDetails" ma:readOnly="true">
      <xsd:simpleType>
        <xsd:restriction base="dms:Note">
          <xsd:maxLength value="255"/>
        </xsd:restriction>
      </xsd:simpleType>
    </xsd:element>
    <xsd:element name="TaxCatchAll" ma:index="16" nillable="true" ma:displayName="Taxonomy Catch All Column" ma:hidden="true" ma:list="{6dede59c-a926-40b1-897d-7a9d8415b2e2}" ma:internalName="TaxCatchAll" ma:showField="CatchAllData" ma:web="7883fce4-1f66-4a9e-a467-6b9db68075b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2B8A2E-F1C1-4D47-8736-76AC5982C9FF}">
  <ds:schemaRefs>
    <ds:schemaRef ds:uri="http://schemas.microsoft.com/office/2006/metadata/properties"/>
    <ds:schemaRef ds:uri="http://schemas.microsoft.com/office/infopath/2007/PartnerControls"/>
    <ds:schemaRef ds:uri="7883fce4-1f66-4a9e-a467-6b9db68075b2"/>
    <ds:schemaRef ds:uri="cd6241c9-f93c-4b54-be49-5ab40763138f"/>
  </ds:schemaRefs>
</ds:datastoreItem>
</file>

<file path=customXml/itemProps2.xml><?xml version="1.0" encoding="utf-8"?>
<ds:datastoreItem xmlns:ds="http://schemas.openxmlformats.org/officeDocument/2006/customXml" ds:itemID="{39C5396D-BF94-4FF1-BC2E-FFDCBD9287E0}">
  <ds:schemaRefs>
    <ds:schemaRef ds:uri="http://schemas.microsoft.com/sharepoint/v3/contenttype/forms"/>
  </ds:schemaRefs>
</ds:datastoreItem>
</file>

<file path=customXml/itemProps3.xml><?xml version="1.0" encoding="utf-8"?>
<ds:datastoreItem xmlns:ds="http://schemas.openxmlformats.org/officeDocument/2006/customXml" ds:itemID="{36742ED2-A625-4851-AA0E-A107C4D27C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d6241c9-f93c-4b54-be49-5ab40763138f"/>
    <ds:schemaRef ds:uri="7883fce4-1f66-4a9e-a467-6b9db68075b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974A82F-446C-4290-BE34-3B051EEBB0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1256</Words>
  <Characters>7164</Characters>
  <Application>Microsoft Office Word</Application>
  <DocSecurity>0</DocSecurity>
  <Lines>59</Lines>
  <Paragraphs>16</Paragraphs>
  <ScaleCrop>false</ScaleCrop>
  <Company/>
  <LinksUpToDate>false</LinksUpToDate>
  <CharactersWithSpaces>8404</CharactersWithSpaces>
  <SharedDoc>false</SharedDoc>
  <HLinks>
    <vt:vector size="30" baseType="variant">
      <vt:variant>
        <vt:i4>5963835</vt:i4>
      </vt:variant>
      <vt:variant>
        <vt:i4>0</vt:i4>
      </vt:variant>
      <vt:variant>
        <vt:i4>0</vt:i4>
      </vt:variant>
      <vt:variant>
        <vt:i4>5</vt:i4>
      </vt:variant>
      <vt:variant>
        <vt:lpwstr>mailto:lika.siradze@giz.de</vt:lpwstr>
      </vt:variant>
      <vt:variant>
        <vt:lpwstr/>
      </vt:variant>
      <vt:variant>
        <vt:i4>101</vt:i4>
      </vt:variant>
      <vt:variant>
        <vt:i4>9</vt:i4>
      </vt:variant>
      <vt:variant>
        <vt:i4>0</vt:i4>
      </vt:variant>
      <vt:variant>
        <vt:i4>5</vt:i4>
      </vt:variant>
      <vt:variant>
        <vt:lpwstr>https://www.saras.gov.ge/Content/files/Category_ 29_and_30.pdf</vt:lpwstr>
      </vt:variant>
      <vt:variant>
        <vt:lpwstr/>
      </vt:variant>
      <vt:variant>
        <vt:i4>8257643</vt:i4>
      </vt:variant>
      <vt:variant>
        <vt:i4>6</vt:i4>
      </vt:variant>
      <vt:variant>
        <vt:i4>0</vt:i4>
      </vt:variant>
      <vt:variant>
        <vt:i4>5</vt:i4>
      </vt:variant>
      <vt:variant>
        <vt:lpwstr>https://saras.gov.ge/en</vt:lpwstr>
      </vt:variant>
      <vt:variant>
        <vt:lpwstr/>
      </vt:variant>
      <vt:variant>
        <vt:i4>101</vt:i4>
      </vt:variant>
      <vt:variant>
        <vt:i4>3</vt:i4>
      </vt:variant>
      <vt:variant>
        <vt:i4>0</vt:i4>
      </vt:variant>
      <vt:variant>
        <vt:i4>5</vt:i4>
      </vt:variant>
      <vt:variant>
        <vt:lpwstr>https://www.saras.gov.ge/Content/files/Category_ 29_and_30.pdf</vt:lpwstr>
      </vt:variant>
      <vt:variant>
        <vt:lpwstr/>
      </vt:variant>
      <vt:variant>
        <vt:i4>8257643</vt:i4>
      </vt:variant>
      <vt:variant>
        <vt:i4>0</vt:i4>
      </vt:variant>
      <vt:variant>
        <vt:i4>0</vt:i4>
      </vt:variant>
      <vt:variant>
        <vt:i4>5</vt:i4>
      </vt:variant>
      <vt:variant>
        <vt:lpwstr>https://saras.gov.ge/en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Chkhenkeli, Maia GIZ GE</dc:creator>
  <cp:keywords/>
  <dc:description/>
  <cp:lastModifiedBy>Chkhenkeli, Maia GIZ GE</cp:lastModifiedBy>
  <cp:revision>11</cp:revision>
  <dcterms:created xsi:type="dcterms:W3CDTF">2026-03-12T11:23:00Z</dcterms:created>
  <dcterms:modified xsi:type="dcterms:W3CDTF">2026-03-13T06:35:00Z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0x010100A937E6DFC8A3E34ABC0787EA35B8CE5D</vt:lpwstr>
  </property>
  <property fmtid="{D5CDD505-2E9C-101B-9397-08002B2CF9AE}" pid="3" name="MediaServiceImageTags">
    <vt:lpwstr/>
  </property>
</Properties>
</file>